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88" w:rsidRPr="00050A8A" w:rsidRDefault="00626688" w:rsidP="00626688">
      <w:pPr>
        <w:ind w:firstLine="0"/>
        <w:jc w:val="center"/>
        <w:rPr>
          <w:b/>
        </w:rPr>
      </w:pPr>
      <w:r w:rsidRPr="00050A8A">
        <w:rPr>
          <w:b/>
        </w:rPr>
        <w:t>МІНІСТЕРСТВО ОСВІТИ І НАУКИ УКРАЇНИ</w:t>
      </w:r>
    </w:p>
    <w:p w:rsidR="00626688" w:rsidRPr="00050A8A" w:rsidRDefault="00626688" w:rsidP="00626688">
      <w:pPr>
        <w:ind w:firstLine="0"/>
        <w:jc w:val="center"/>
        <w:rPr>
          <w:b/>
        </w:rPr>
      </w:pPr>
      <w:r w:rsidRPr="00050A8A">
        <w:rPr>
          <w:b/>
        </w:rPr>
        <w:t>НАЦІОНАЛЬНИЙ ТЕХНІЧНИЙ УНІВЕРСИТЕТ УКРАЇНИ</w:t>
      </w:r>
    </w:p>
    <w:p w:rsidR="00626688" w:rsidRPr="00050A8A" w:rsidRDefault="00626688" w:rsidP="00626688">
      <w:pPr>
        <w:ind w:firstLine="0"/>
        <w:jc w:val="center"/>
        <w:rPr>
          <w:b/>
        </w:rPr>
      </w:pPr>
      <w:r w:rsidRPr="00050A8A">
        <w:rPr>
          <w:b/>
        </w:rPr>
        <w:t>«КИЇВСЬКИЙ ПОЛІТЕХНІЧНИЙ ІНСТИТУТ</w:t>
      </w:r>
      <w:r w:rsidRPr="00050A8A">
        <w:rPr>
          <w:b/>
        </w:rPr>
        <w:br/>
        <w:t>імені ІГОРЯ СІКОРСЬКОГО»</w:t>
      </w:r>
    </w:p>
    <w:p w:rsidR="00626688" w:rsidRPr="00050A8A" w:rsidRDefault="00626688" w:rsidP="00626688">
      <w:pPr>
        <w:ind w:firstLine="0"/>
        <w:jc w:val="center"/>
      </w:pPr>
    </w:p>
    <w:p w:rsidR="00626688" w:rsidRPr="00050A8A" w:rsidRDefault="00626688" w:rsidP="00626688">
      <w:pPr>
        <w:ind w:firstLine="0"/>
        <w:jc w:val="center"/>
      </w:pPr>
    </w:p>
    <w:p w:rsidR="00626688" w:rsidRDefault="00626688" w:rsidP="00626688">
      <w:pPr>
        <w:ind w:left="4962" w:firstLine="0"/>
        <w:jc w:val="left"/>
      </w:pPr>
      <w:r w:rsidRPr="00050A8A">
        <w:t>ЗАТВЕРДЖ</w:t>
      </w:r>
      <w:r>
        <w:t>ЕНО</w:t>
      </w:r>
    </w:p>
    <w:p w:rsidR="00626688" w:rsidRPr="00050A8A" w:rsidRDefault="00626688" w:rsidP="00626688">
      <w:pPr>
        <w:ind w:left="4962" w:firstLine="0"/>
        <w:jc w:val="left"/>
      </w:pPr>
      <w:r w:rsidRPr="00050A8A">
        <w:t>Вчено</w:t>
      </w:r>
      <w:r>
        <w:t>ю</w:t>
      </w:r>
      <w:r w:rsidRPr="00050A8A">
        <w:t xml:space="preserve"> рад</w:t>
      </w:r>
      <w:r>
        <w:t>ою</w:t>
      </w:r>
      <w:r w:rsidRPr="00050A8A">
        <w:t xml:space="preserve"> КПІ ім. Ігоря Сікорського</w:t>
      </w:r>
    </w:p>
    <w:p w:rsidR="00626688" w:rsidRDefault="00626688" w:rsidP="00626688">
      <w:pPr>
        <w:ind w:left="4962" w:firstLine="0"/>
        <w:jc w:val="left"/>
      </w:pPr>
      <w:r w:rsidRPr="00050A8A">
        <w:rPr>
          <w:rFonts w:ascii="Times New Roman CYR" w:hAnsi="Times New Roman CYR"/>
          <w:sz w:val="24"/>
        </w:rPr>
        <w:t>(протокол № ___ від «___» ______ 2020 р.)</w:t>
      </w:r>
    </w:p>
    <w:p w:rsidR="00626688" w:rsidRPr="00050A8A" w:rsidRDefault="00626688" w:rsidP="00626688">
      <w:pPr>
        <w:spacing w:before="120"/>
        <w:ind w:left="4962" w:firstLine="0"/>
        <w:jc w:val="left"/>
      </w:pPr>
      <w:r w:rsidRPr="00050A8A">
        <w:t xml:space="preserve">Голова Вченої ради </w:t>
      </w:r>
    </w:p>
    <w:p w:rsidR="00626688" w:rsidRDefault="00626688" w:rsidP="00626688">
      <w:pPr>
        <w:spacing w:before="120"/>
        <w:ind w:left="4962" w:firstLine="0"/>
        <w:jc w:val="left"/>
      </w:pPr>
      <w:r w:rsidRPr="00050A8A">
        <w:t>_____________</w:t>
      </w:r>
      <w:r w:rsidRPr="00E844F5">
        <w:rPr>
          <w:lang w:val="ru-RU"/>
        </w:rPr>
        <w:t xml:space="preserve"> </w:t>
      </w:r>
      <w:r w:rsidRPr="00050A8A">
        <w:t>М</w:t>
      </w:r>
      <w:r>
        <w:t>ихайло</w:t>
      </w:r>
      <w:r w:rsidRPr="00050A8A">
        <w:t xml:space="preserve"> ІЛЬЧЕНКО</w:t>
      </w:r>
    </w:p>
    <w:p w:rsidR="00626688" w:rsidRDefault="00626688" w:rsidP="00626688">
      <w:pPr>
        <w:spacing w:before="120"/>
        <w:ind w:firstLine="0"/>
        <w:jc w:val="left"/>
      </w:pPr>
    </w:p>
    <w:p w:rsidR="00626688" w:rsidRDefault="00626688" w:rsidP="00626688">
      <w:pPr>
        <w:spacing w:before="120"/>
        <w:ind w:firstLine="0"/>
        <w:jc w:val="left"/>
      </w:pPr>
    </w:p>
    <w:p w:rsidR="00626688" w:rsidRPr="00C970E1" w:rsidRDefault="00626688" w:rsidP="00626688">
      <w:pPr>
        <w:spacing w:before="120" w:after="120" w:line="240" w:lineRule="auto"/>
        <w:ind w:firstLine="0"/>
        <w:jc w:val="center"/>
        <w:rPr>
          <w:b/>
          <w:color w:val="auto"/>
          <w:sz w:val="40"/>
          <w:szCs w:val="40"/>
        </w:rPr>
      </w:pPr>
      <w:r w:rsidRPr="00C970E1">
        <w:rPr>
          <w:b/>
          <w:color w:val="auto"/>
          <w:sz w:val="40"/>
          <w:szCs w:val="40"/>
        </w:rPr>
        <w:t>Інж</w:t>
      </w:r>
      <w:r>
        <w:rPr>
          <w:b/>
          <w:color w:val="auto"/>
          <w:sz w:val="40"/>
          <w:szCs w:val="40"/>
        </w:rPr>
        <w:t>енерія програмного забезпечення</w:t>
      </w:r>
    </w:p>
    <w:p w:rsidR="00626688" w:rsidRPr="00166018" w:rsidRDefault="00626688" w:rsidP="00626688">
      <w:pPr>
        <w:spacing w:before="120" w:after="120" w:line="240" w:lineRule="auto"/>
        <w:ind w:firstLine="0"/>
        <w:jc w:val="center"/>
        <w:rPr>
          <w:b/>
          <w:color w:val="auto"/>
          <w:sz w:val="40"/>
          <w:szCs w:val="40"/>
        </w:rPr>
      </w:pPr>
      <w:r w:rsidRPr="00166018">
        <w:rPr>
          <w:b/>
          <w:color w:val="auto"/>
          <w:sz w:val="40"/>
          <w:szCs w:val="40"/>
        </w:rPr>
        <w:t>(</w:t>
      </w:r>
      <w:proofErr w:type="spellStart"/>
      <w:r w:rsidRPr="00166018">
        <w:rPr>
          <w:b/>
          <w:color w:val="auto"/>
          <w:sz w:val="40"/>
          <w:szCs w:val="40"/>
        </w:rPr>
        <w:t>Software</w:t>
      </w:r>
      <w:proofErr w:type="spellEnd"/>
      <w:r w:rsidRPr="00166018">
        <w:rPr>
          <w:b/>
          <w:color w:val="auto"/>
          <w:sz w:val="40"/>
          <w:szCs w:val="40"/>
        </w:rPr>
        <w:t xml:space="preserve"> </w:t>
      </w:r>
      <w:proofErr w:type="spellStart"/>
      <w:r w:rsidRPr="00166018">
        <w:rPr>
          <w:b/>
          <w:color w:val="auto"/>
          <w:sz w:val="40"/>
          <w:szCs w:val="40"/>
        </w:rPr>
        <w:t>Engineering</w:t>
      </w:r>
      <w:proofErr w:type="spellEnd"/>
      <w:r>
        <w:rPr>
          <w:b/>
          <w:color w:val="auto"/>
          <w:sz w:val="40"/>
          <w:szCs w:val="40"/>
        </w:rPr>
        <w:t>)</w:t>
      </w:r>
    </w:p>
    <w:p w:rsidR="00626688" w:rsidRDefault="00626688" w:rsidP="00626688">
      <w:pPr>
        <w:spacing w:after="240"/>
        <w:ind w:firstLine="0"/>
        <w:jc w:val="center"/>
        <w:rPr>
          <w:b/>
          <w:sz w:val="40"/>
          <w:szCs w:val="40"/>
        </w:rPr>
      </w:pPr>
      <w:r>
        <w:rPr>
          <w:b/>
          <w:sz w:val="40"/>
          <w:szCs w:val="40"/>
        </w:rPr>
        <w:t>ОСВІТНЬО-НАУКОВА ПРОГРАМА</w:t>
      </w:r>
    </w:p>
    <w:p w:rsidR="00626688" w:rsidRDefault="00626688" w:rsidP="00626688">
      <w:pPr>
        <w:spacing w:after="240"/>
        <w:ind w:firstLine="0"/>
        <w:jc w:val="center"/>
        <w:rPr>
          <w:b/>
          <w:sz w:val="40"/>
          <w:szCs w:val="40"/>
        </w:rPr>
      </w:pPr>
      <w:r>
        <w:rPr>
          <w:b/>
          <w:sz w:val="40"/>
          <w:szCs w:val="40"/>
        </w:rPr>
        <w:t>Третій (доктор філософії) рівень вищої освіти</w:t>
      </w:r>
    </w:p>
    <w:tbl>
      <w:tblPr>
        <w:tblW w:w="9639" w:type="dxa"/>
        <w:tblInd w:w="108" w:type="dxa"/>
        <w:tblLayout w:type="fixed"/>
        <w:tblLook w:val="0400" w:firstRow="0" w:lastRow="0" w:firstColumn="0" w:lastColumn="0" w:noHBand="0" w:noVBand="1"/>
      </w:tblPr>
      <w:tblGrid>
        <w:gridCol w:w="2835"/>
        <w:gridCol w:w="6804"/>
      </w:tblGrid>
      <w:tr w:rsidR="00626688" w:rsidTr="00A66D2A">
        <w:tc>
          <w:tcPr>
            <w:tcW w:w="2835" w:type="dxa"/>
          </w:tcPr>
          <w:p w:rsidR="00626688" w:rsidRDefault="00626688" w:rsidP="00A66D2A">
            <w:pPr>
              <w:spacing w:after="240"/>
              <w:ind w:firstLine="0"/>
              <w:jc w:val="left"/>
              <w:rPr>
                <w:b/>
                <w:sz w:val="30"/>
                <w:szCs w:val="30"/>
              </w:rPr>
            </w:pPr>
            <w:r>
              <w:rPr>
                <w:b/>
                <w:sz w:val="30"/>
                <w:szCs w:val="30"/>
              </w:rPr>
              <w:t>за спеціальністю</w:t>
            </w:r>
          </w:p>
        </w:tc>
        <w:tc>
          <w:tcPr>
            <w:tcW w:w="6804" w:type="dxa"/>
          </w:tcPr>
          <w:p w:rsidR="00626688" w:rsidRDefault="00626688" w:rsidP="00A66D2A">
            <w:pPr>
              <w:spacing w:after="240"/>
              <w:ind w:firstLine="0"/>
              <w:jc w:val="left"/>
              <w:rPr>
                <w:b/>
                <w:color w:val="FF0000"/>
                <w:sz w:val="30"/>
                <w:szCs w:val="30"/>
              </w:rPr>
            </w:pPr>
            <w:r>
              <w:rPr>
                <w:b/>
                <w:sz w:val="30"/>
                <w:szCs w:val="30"/>
              </w:rPr>
              <w:t>121 Інженерія програмного забезпечення</w:t>
            </w:r>
          </w:p>
        </w:tc>
      </w:tr>
      <w:tr w:rsidR="00626688" w:rsidTr="00A66D2A">
        <w:tc>
          <w:tcPr>
            <w:tcW w:w="2835" w:type="dxa"/>
          </w:tcPr>
          <w:p w:rsidR="00626688" w:rsidRDefault="00626688" w:rsidP="00A66D2A">
            <w:pPr>
              <w:spacing w:after="240"/>
              <w:ind w:firstLine="0"/>
              <w:jc w:val="left"/>
              <w:rPr>
                <w:b/>
                <w:sz w:val="30"/>
                <w:szCs w:val="30"/>
              </w:rPr>
            </w:pPr>
            <w:r>
              <w:rPr>
                <w:b/>
                <w:sz w:val="30"/>
                <w:szCs w:val="30"/>
              </w:rPr>
              <w:t>галузі знань</w:t>
            </w:r>
          </w:p>
        </w:tc>
        <w:tc>
          <w:tcPr>
            <w:tcW w:w="6804" w:type="dxa"/>
          </w:tcPr>
          <w:p w:rsidR="00626688" w:rsidRDefault="00626688" w:rsidP="00A66D2A">
            <w:pPr>
              <w:spacing w:after="240"/>
              <w:ind w:firstLine="0"/>
              <w:jc w:val="left"/>
              <w:rPr>
                <w:b/>
                <w:color w:val="FF0000"/>
                <w:sz w:val="30"/>
                <w:szCs w:val="30"/>
              </w:rPr>
            </w:pPr>
            <w:r>
              <w:rPr>
                <w:b/>
                <w:sz w:val="30"/>
                <w:szCs w:val="30"/>
              </w:rPr>
              <w:t>12 Інформаційні технології</w:t>
            </w:r>
          </w:p>
        </w:tc>
      </w:tr>
      <w:tr w:rsidR="00626688" w:rsidTr="00A66D2A">
        <w:tc>
          <w:tcPr>
            <w:tcW w:w="2835" w:type="dxa"/>
          </w:tcPr>
          <w:p w:rsidR="00626688" w:rsidRDefault="00626688" w:rsidP="00A66D2A">
            <w:pPr>
              <w:spacing w:after="240"/>
              <w:ind w:firstLine="0"/>
              <w:jc w:val="left"/>
              <w:rPr>
                <w:b/>
                <w:sz w:val="30"/>
                <w:szCs w:val="30"/>
              </w:rPr>
            </w:pPr>
            <w:r>
              <w:rPr>
                <w:b/>
                <w:sz w:val="30"/>
                <w:szCs w:val="30"/>
              </w:rPr>
              <w:t>кваліфікація</w:t>
            </w:r>
          </w:p>
        </w:tc>
        <w:tc>
          <w:tcPr>
            <w:tcW w:w="6804" w:type="dxa"/>
          </w:tcPr>
          <w:p w:rsidR="00626688" w:rsidRDefault="00626688" w:rsidP="00A66D2A">
            <w:pPr>
              <w:ind w:firstLine="0"/>
              <w:jc w:val="left"/>
              <w:rPr>
                <w:b/>
                <w:color w:val="FF0000"/>
                <w:sz w:val="30"/>
                <w:szCs w:val="30"/>
              </w:rPr>
            </w:pPr>
            <w:r w:rsidRPr="003523A8">
              <w:rPr>
                <w:b/>
                <w:sz w:val="30"/>
                <w:szCs w:val="30"/>
              </w:rPr>
              <w:t>Доктор філософії з</w:t>
            </w:r>
            <w:r>
              <w:rPr>
                <w:b/>
                <w:sz w:val="30"/>
                <w:szCs w:val="30"/>
              </w:rPr>
              <w:t xml:space="preserve"> інженерії програмного забезпечення</w:t>
            </w:r>
          </w:p>
        </w:tc>
      </w:tr>
    </w:tbl>
    <w:p w:rsidR="00626688" w:rsidRDefault="00626688" w:rsidP="00626688">
      <w:pPr>
        <w:ind w:firstLine="0"/>
        <w:jc w:val="center"/>
        <w:rPr>
          <w:sz w:val="24"/>
        </w:rPr>
      </w:pPr>
    </w:p>
    <w:p w:rsidR="00626688" w:rsidRDefault="00626688" w:rsidP="00626688">
      <w:pPr>
        <w:ind w:firstLine="0"/>
        <w:jc w:val="center"/>
        <w:rPr>
          <w:sz w:val="24"/>
        </w:rPr>
      </w:pPr>
    </w:p>
    <w:p w:rsidR="00626688" w:rsidRDefault="00626688" w:rsidP="00626688">
      <w:pPr>
        <w:ind w:firstLine="0"/>
        <w:jc w:val="center"/>
        <w:rPr>
          <w:sz w:val="24"/>
        </w:rPr>
      </w:pPr>
    </w:p>
    <w:p w:rsidR="00626688" w:rsidRDefault="00626688" w:rsidP="00626688">
      <w:pPr>
        <w:ind w:firstLine="0"/>
        <w:jc w:val="center"/>
        <w:rPr>
          <w:sz w:val="24"/>
        </w:rPr>
      </w:pPr>
    </w:p>
    <w:p w:rsidR="00626688" w:rsidRPr="00050A8A" w:rsidRDefault="00626688" w:rsidP="00626688">
      <w:pPr>
        <w:spacing w:before="120"/>
        <w:ind w:left="6096" w:firstLine="0"/>
        <w:jc w:val="left"/>
      </w:pPr>
      <w:r>
        <w:t xml:space="preserve">Введено в дію Наказом ректора </w:t>
      </w:r>
      <w:r w:rsidRPr="00BB7F94">
        <w:rPr>
          <w:lang w:val="ru-RU"/>
        </w:rPr>
        <w:br/>
      </w:r>
      <w:r>
        <w:t xml:space="preserve">КПІ ім. Ігоря Сікорського </w:t>
      </w:r>
      <w:r w:rsidRPr="00BB7F94">
        <w:rPr>
          <w:lang w:val="ru-RU"/>
        </w:rPr>
        <w:br/>
      </w:r>
      <w:r>
        <w:t>від ____________ № _______</w:t>
      </w:r>
    </w:p>
    <w:p w:rsidR="00626688" w:rsidRDefault="00626688" w:rsidP="00626688">
      <w:pPr>
        <w:ind w:firstLine="0"/>
        <w:jc w:val="center"/>
      </w:pPr>
    </w:p>
    <w:p w:rsidR="00626688" w:rsidRDefault="00626688" w:rsidP="00626688">
      <w:pPr>
        <w:ind w:firstLine="0"/>
        <w:jc w:val="center"/>
      </w:pPr>
    </w:p>
    <w:p w:rsidR="00626688" w:rsidRDefault="00626688" w:rsidP="00626688">
      <w:pPr>
        <w:ind w:firstLine="0"/>
        <w:jc w:val="center"/>
      </w:pPr>
    </w:p>
    <w:p w:rsidR="00626688" w:rsidRDefault="00626688" w:rsidP="00626688">
      <w:pPr>
        <w:ind w:firstLine="0"/>
        <w:jc w:val="center"/>
      </w:pPr>
    </w:p>
    <w:p w:rsidR="00626688" w:rsidRDefault="00626688" w:rsidP="00626688">
      <w:pPr>
        <w:ind w:firstLine="0"/>
        <w:jc w:val="center"/>
      </w:pPr>
    </w:p>
    <w:p w:rsidR="00626688" w:rsidRDefault="00626688" w:rsidP="00626688">
      <w:pPr>
        <w:ind w:firstLine="0"/>
        <w:jc w:val="center"/>
      </w:pPr>
    </w:p>
    <w:p w:rsidR="00626688" w:rsidRDefault="00626688" w:rsidP="00626688">
      <w:pPr>
        <w:ind w:firstLine="0"/>
        <w:jc w:val="center"/>
        <w:rPr>
          <w:b/>
          <w:spacing w:val="20"/>
          <w:sz w:val="28"/>
          <w:szCs w:val="28"/>
        </w:rPr>
      </w:pPr>
      <w:r w:rsidRPr="00F70E50">
        <w:t>Київ – 20</w:t>
      </w:r>
      <w:r>
        <w:t>20</w:t>
      </w:r>
      <w:r>
        <w:br w:type="page"/>
      </w:r>
    </w:p>
    <w:p w:rsidR="00626688" w:rsidRDefault="00626688" w:rsidP="00626688">
      <w:pPr>
        <w:ind w:firstLine="0"/>
        <w:jc w:val="center"/>
        <w:rPr>
          <w:b/>
          <w:spacing w:val="20"/>
          <w:sz w:val="28"/>
          <w:szCs w:val="28"/>
        </w:rPr>
      </w:pPr>
      <w:r>
        <w:rPr>
          <w:b/>
          <w:spacing w:val="20"/>
          <w:sz w:val="28"/>
          <w:szCs w:val="28"/>
        </w:rPr>
        <w:lastRenderedPageBreak/>
        <w:t>ПРЕАМБУЛА</w:t>
      </w:r>
    </w:p>
    <w:p w:rsidR="00626688" w:rsidRPr="00552658" w:rsidRDefault="00626688" w:rsidP="00626688">
      <w:pPr>
        <w:spacing w:line="240" w:lineRule="auto"/>
        <w:ind w:firstLine="0"/>
        <w:rPr>
          <w:sz w:val="6"/>
          <w:szCs w:val="6"/>
        </w:rPr>
      </w:pPr>
    </w:p>
    <w:p w:rsidR="00626688" w:rsidRPr="00372951" w:rsidRDefault="00626688" w:rsidP="00626688">
      <w:pPr>
        <w:ind w:firstLine="0"/>
        <w:rPr>
          <w:b/>
        </w:rPr>
      </w:pPr>
      <w:r w:rsidRPr="00372951">
        <w:rPr>
          <w:b/>
        </w:rPr>
        <w:t xml:space="preserve">РОЗРОБЛЕНО </w:t>
      </w:r>
      <w:proofErr w:type="spellStart"/>
      <w:r w:rsidRPr="00372951">
        <w:rPr>
          <w:b/>
        </w:rPr>
        <w:t>про</w:t>
      </w:r>
      <w:r>
        <w:rPr>
          <w:b/>
        </w:rPr>
        <w:t>є</w:t>
      </w:r>
      <w:r w:rsidRPr="00372951">
        <w:rPr>
          <w:b/>
        </w:rPr>
        <w:t>ктною</w:t>
      </w:r>
      <w:proofErr w:type="spellEnd"/>
      <w:r w:rsidRPr="00372951">
        <w:rPr>
          <w:b/>
        </w:rPr>
        <w:t xml:space="preserve"> групою:</w:t>
      </w:r>
    </w:p>
    <w:p w:rsidR="00626688" w:rsidRDefault="00626688" w:rsidP="00626688">
      <w:pPr>
        <w:tabs>
          <w:tab w:val="left" w:leader="underscore" w:pos="9781"/>
        </w:tabs>
        <w:spacing w:before="120" w:line="240" w:lineRule="auto"/>
        <w:ind w:firstLine="0"/>
        <w:rPr>
          <w:b/>
          <w:sz w:val="24"/>
        </w:rPr>
      </w:pPr>
      <w:r>
        <w:rPr>
          <w:b/>
          <w:sz w:val="24"/>
        </w:rPr>
        <w:t xml:space="preserve">Керівник </w:t>
      </w:r>
      <w:proofErr w:type="spellStart"/>
      <w:r>
        <w:rPr>
          <w:b/>
          <w:sz w:val="24"/>
        </w:rPr>
        <w:t>проєктної</w:t>
      </w:r>
      <w:proofErr w:type="spellEnd"/>
      <w:r>
        <w:rPr>
          <w:b/>
          <w:sz w:val="24"/>
        </w:rPr>
        <w:t xml:space="preserve"> групи</w:t>
      </w:r>
    </w:p>
    <w:p w:rsidR="00626688" w:rsidRDefault="00626688" w:rsidP="00626688">
      <w:pPr>
        <w:tabs>
          <w:tab w:val="left" w:leader="underscore" w:pos="9781"/>
        </w:tabs>
        <w:spacing w:line="240" w:lineRule="auto"/>
        <w:ind w:firstLine="0"/>
        <w:jc w:val="left"/>
        <w:rPr>
          <w:sz w:val="24"/>
        </w:rPr>
      </w:pPr>
      <w:r>
        <w:rPr>
          <w:b/>
          <w:color w:val="auto"/>
          <w:sz w:val="24"/>
        </w:rPr>
        <w:t>Дичка Іван Андрійович</w:t>
      </w:r>
      <w:r>
        <w:rPr>
          <w:color w:val="auto"/>
          <w:sz w:val="24"/>
        </w:rPr>
        <w:t>, доктор</w:t>
      </w:r>
      <w:r w:rsidRPr="00C970E1">
        <w:rPr>
          <w:color w:val="auto"/>
          <w:sz w:val="24"/>
        </w:rPr>
        <w:t xml:space="preserve"> технічних наук, </w:t>
      </w:r>
      <w:r>
        <w:rPr>
          <w:color w:val="auto"/>
          <w:sz w:val="24"/>
        </w:rPr>
        <w:t>професор</w:t>
      </w:r>
      <w:r w:rsidRPr="00C970E1">
        <w:rPr>
          <w:color w:val="auto"/>
          <w:sz w:val="24"/>
        </w:rPr>
        <w:t>,</w:t>
      </w:r>
      <w:r>
        <w:rPr>
          <w:color w:val="auto"/>
          <w:sz w:val="24"/>
        </w:rPr>
        <w:t xml:space="preserve"> </w:t>
      </w:r>
      <w:r>
        <w:rPr>
          <w:sz w:val="24"/>
        </w:rPr>
        <w:t>декан факультету прикладної</w:t>
      </w:r>
    </w:p>
    <w:p w:rsidR="00626688" w:rsidRDefault="00626688" w:rsidP="00626688">
      <w:pPr>
        <w:tabs>
          <w:tab w:val="left" w:leader="underscore" w:pos="9781"/>
        </w:tabs>
        <w:spacing w:before="120" w:line="240" w:lineRule="auto"/>
        <w:ind w:firstLine="0"/>
        <w:rPr>
          <w:b/>
          <w:sz w:val="24"/>
        </w:rPr>
      </w:pPr>
      <w:r>
        <w:rPr>
          <w:b/>
          <w:sz w:val="24"/>
        </w:rPr>
        <w:t xml:space="preserve">Члени </w:t>
      </w:r>
      <w:proofErr w:type="spellStart"/>
      <w:r>
        <w:rPr>
          <w:b/>
          <w:sz w:val="24"/>
        </w:rPr>
        <w:t>проєктної</w:t>
      </w:r>
      <w:proofErr w:type="spellEnd"/>
      <w:r>
        <w:rPr>
          <w:b/>
          <w:sz w:val="24"/>
        </w:rPr>
        <w:t xml:space="preserve"> групи:</w:t>
      </w:r>
    </w:p>
    <w:p w:rsidR="00626688" w:rsidRDefault="00626688" w:rsidP="00626688">
      <w:pPr>
        <w:tabs>
          <w:tab w:val="left" w:leader="underscore" w:pos="9781"/>
        </w:tabs>
        <w:spacing w:line="240" w:lineRule="auto"/>
        <w:ind w:firstLine="0"/>
        <w:jc w:val="left"/>
        <w:rPr>
          <w:color w:val="auto"/>
          <w:sz w:val="24"/>
          <w:lang w:val="ru-RU"/>
        </w:rPr>
      </w:pPr>
      <w:r w:rsidRPr="00855479">
        <w:rPr>
          <w:b/>
          <w:color w:val="000000" w:themeColor="text1"/>
          <w:sz w:val="24"/>
        </w:rPr>
        <w:t>Гаврилко Євген Володимирович</w:t>
      </w:r>
      <w:r>
        <w:rPr>
          <w:color w:val="auto"/>
          <w:sz w:val="24"/>
        </w:rPr>
        <w:t xml:space="preserve">, </w:t>
      </w:r>
      <w:r w:rsidRPr="00855479">
        <w:rPr>
          <w:color w:val="000000" w:themeColor="text1"/>
          <w:sz w:val="24"/>
        </w:rPr>
        <w:t xml:space="preserve">доктор </w:t>
      </w:r>
      <w:r w:rsidRPr="00855479">
        <w:rPr>
          <w:color w:val="auto"/>
          <w:sz w:val="24"/>
        </w:rPr>
        <w:t xml:space="preserve">технічних наук, </w:t>
      </w:r>
      <w:r w:rsidRPr="00855479">
        <w:rPr>
          <w:color w:val="000000" w:themeColor="text1"/>
          <w:sz w:val="24"/>
        </w:rPr>
        <w:t>професор</w:t>
      </w:r>
      <w:r w:rsidRPr="00855479">
        <w:rPr>
          <w:color w:val="auto"/>
          <w:sz w:val="24"/>
        </w:rPr>
        <w:t>,</w:t>
      </w:r>
      <w:r>
        <w:rPr>
          <w:color w:val="auto"/>
          <w:sz w:val="24"/>
        </w:rPr>
        <w:t xml:space="preserve"> </w:t>
      </w:r>
      <w:r w:rsidRPr="00855479">
        <w:rPr>
          <w:color w:val="000000" w:themeColor="text1"/>
          <w:sz w:val="24"/>
        </w:rPr>
        <w:t>професор кафедри автоматизації проектування енергетичних</w:t>
      </w:r>
      <w:r>
        <w:rPr>
          <w:color w:val="000000" w:themeColor="text1"/>
          <w:sz w:val="24"/>
        </w:rPr>
        <w:t xml:space="preserve"> </w:t>
      </w:r>
      <w:r w:rsidRPr="00855479">
        <w:rPr>
          <w:color w:val="000000" w:themeColor="text1"/>
          <w:sz w:val="24"/>
        </w:rPr>
        <w:t>процесів і систем теплоенергетичного факультету</w:t>
      </w:r>
    </w:p>
    <w:p w:rsidR="00626688" w:rsidRDefault="00626688" w:rsidP="00626688">
      <w:pPr>
        <w:tabs>
          <w:tab w:val="left" w:leader="underscore" w:pos="9781"/>
        </w:tabs>
        <w:spacing w:line="240" w:lineRule="auto"/>
        <w:ind w:firstLine="0"/>
        <w:jc w:val="left"/>
        <w:rPr>
          <w:color w:val="auto"/>
          <w:sz w:val="24"/>
          <w:lang w:val="ru-RU"/>
        </w:rPr>
      </w:pPr>
      <w:r w:rsidRPr="00855479">
        <w:rPr>
          <w:b/>
          <w:sz w:val="24"/>
        </w:rPr>
        <w:t>Клименко Ірина Анатоліївна</w:t>
      </w:r>
      <w:r>
        <w:rPr>
          <w:color w:val="auto"/>
          <w:sz w:val="24"/>
        </w:rPr>
        <w:t xml:space="preserve">, </w:t>
      </w:r>
      <w:r w:rsidRPr="00855479">
        <w:rPr>
          <w:sz w:val="24"/>
        </w:rPr>
        <w:t>доктор</w:t>
      </w:r>
      <w:r w:rsidRPr="004A3716">
        <w:rPr>
          <w:i/>
          <w:sz w:val="24"/>
        </w:rPr>
        <w:t xml:space="preserve"> </w:t>
      </w:r>
      <w:r w:rsidRPr="00855479">
        <w:rPr>
          <w:color w:val="auto"/>
          <w:sz w:val="24"/>
        </w:rPr>
        <w:t xml:space="preserve">технічних наук, </w:t>
      </w:r>
      <w:r w:rsidRPr="00855479">
        <w:rPr>
          <w:sz w:val="24"/>
        </w:rPr>
        <w:t>доцент</w:t>
      </w:r>
      <w:r w:rsidRPr="00855479">
        <w:rPr>
          <w:color w:val="auto"/>
          <w:sz w:val="24"/>
        </w:rPr>
        <w:t>,</w:t>
      </w:r>
      <w:r>
        <w:rPr>
          <w:color w:val="auto"/>
          <w:sz w:val="24"/>
        </w:rPr>
        <w:t xml:space="preserve"> </w:t>
      </w:r>
      <w:r w:rsidRPr="00855479">
        <w:rPr>
          <w:sz w:val="24"/>
        </w:rPr>
        <w:t>професор кафедри обчислювальної техніки</w:t>
      </w:r>
    </w:p>
    <w:p w:rsidR="00626688" w:rsidRDefault="00626688" w:rsidP="00626688">
      <w:pPr>
        <w:tabs>
          <w:tab w:val="left" w:leader="underscore" w:pos="9781"/>
        </w:tabs>
        <w:spacing w:line="240" w:lineRule="auto"/>
        <w:ind w:firstLine="0"/>
        <w:jc w:val="left"/>
        <w:rPr>
          <w:color w:val="auto"/>
          <w:sz w:val="24"/>
          <w:lang w:val="ru-RU"/>
        </w:rPr>
      </w:pPr>
      <w:proofErr w:type="spellStart"/>
      <w:r w:rsidRPr="00855479">
        <w:rPr>
          <w:b/>
          <w:sz w:val="24"/>
        </w:rPr>
        <w:t>Новотарський</w:t>
      </w:r>
      <w:proofErr w:type="spellEnd"/>
      <w:r w:rsidRPr="00855479">
        <w:rPr>
          <w:b/>
          <w:sz w:val="24"/>
        </w:rPr>
        <w:t xml:space="preserve"> Анатолій Михайлович</w:t>
      </w:r>
      <w:r>
        <w:rPr>
          <w:color w:val="auto"/>
          <w:sz w:val="24"/>
        </w:rPr>
        <w:t xml:space="preserve">, </w:t>
      </w:r>
      <w:r w:rsidRPr="00855479">
        <w:rPr>
          <w:sz w:val="24"/>
        </w:rPr>
        <w:t>доктор</w:t>
      </w:r>
      <w:r w:rsidRPr="004A3716">
        <w:rPr>
          <w:i/>
          <w:sz w:val="24"/>
        </w:rPr>
        <w:t xml:space="preserve"> </w:t>
      </w:r>
      <w:r w:rsidRPr="00855479">
        <w:rPr>
          <w:color w:val="auto"/>
          <w:sz w:val="24"/>
        </w:rPr>
        <w:t xml:space="preserve">технічних наук, </w:t>
      </w:r>
      <w:r w:rsidRPr="00855479">
        <w:rPr>
          <w:sz w:val="24"/>
        </w:rPr>
        <w:t>професор</w:t>
      </w:r>
      <w:r w:rsidRPr="00855479">
        <w:rPr>
          <w:color w:val="auto"/>
          <w:sz w:val="24"/>
        </w:rPr>
        <w:t>,</w:t>
      </w:r>
      <w:r>
        <w:rPr>
          <w:color w:val="auto"/>
          <w:sz w:val="24"/>
        </w:rPr>
        <w:t xml:space="preserve"> </w:t>
      </w:r>
      <w:r w:rsidRPr="00855479">
        <w:rPr>
          <w:sz w:val="24"/>
        </w:rPr>
        <w:t>професор кафедри обчислювальної техніки</w:t>
      </w:r>
    </w:p>
    <w:p w:rsidR="00626688" w:rsidRDefault="00626688" w:rsidP="00626688">
      <w:pPr>
        <w:tabs>
          <w:tab w:val="left" w:leader="underscore" w:pos="9781"/>
        </w:tabs>
        <w:spacing w:line="240" w:lineRule="auto"/>
        <w:ind w:firstLine="0"/>
        <w:jc w:val="left"/>
        <w:rPr>
          <w:sz w:val="24"/>
        </w:rPr>
      </w:pPr>
      <w:r>
        <w:rPr>
          <w:b/>
          <w:sz w:val="24"/>
        </w:rPr>
        <w:t>Стеценко</w:t>
      </w:r>
      <w:r w:rsidRPr="006E1BC8">
        <w:rPr>
          <w:b/>
          <w:sz w:val="24"/>
        </w:rPr>
        <w:t xml:space="preserve"> </w:t>
      </w:r>
      <w:r>
        <w:rPr>
          <w:b/>
          <w:sz w:val="24"/>
        </w:rPr>
        <w:t>Інна</w:t>
      </w:r>
      <w:r w:rsidRPr="006E1BC8">
        <w:rPr>
          <w:b/>
          <w:sz w:val="24"/>
        </w:rPr>
        <w:t xml:space="preserve"> </w:t>
      </w:r>
      <w:proofErr w:type="spellStart"/>
      <w:r w:rsidRPr="006E1BC8">
        <w:rPr>
          <w:b/>
          <w:sz w:val="24"/>
        </w:rPr>
        <w:t>В</w:t>
      </w:r>
      <w:r>
        <w:rPr>
          <w:b/>
          <w:sz w:val="24"/>
        </w:rPr>
        <w:t>ячеславівна</w:t>
      </w:r>
      <w:proofErr w:type="spellEnd"/>
      <w:r w:rsidRPr="006E1BC8">
        <w:rPr>
          <w:sz w:val="24"/>
        </w:rPr>
        <w:t xml:space="preserve">, </w:t>
      </w:r>
      <w:r>
        <w:rPr>
          <w:sz w:val="24"/>
        </w:rPr>
        <w:t>доктор</w:t>
      </w:r>
      <w:r w:rsidRPr="004A3716">
        <w:rPr>
          <w:i/>
          <w:sz w:val="24"/>
        </w:rPr>
        <w:t xml:space="preserve"> </w:t>
      </w:r>
      <w:r w:rsidRPr="00855479">
        <w:rPr>
          <w:color w:val="auto"/>
          <w:sz w:val="24"/>
        </w:rPr>
        <w:t>технічних наук,</w:t>
      </w:r>
      <w:r>
        <w:rPr>
          <w:color w:val="auto"/>
          <w:sz w:val="24"/>
        </w:rPr>
        <w:t xml:space="preserve"> професор,</w:t>
      </w:r>
      <w:r w:rsidRPr="00855479">
        <w:rPr>
          <w:color w:val="auto"/>
          <w:sz w:val="24"/>
        </w:rPr>
        <w:t xml:space="preserve"> </w:t>
      </w:r>
      <w:r>
        <w:rPr>
          <w:color w:val="auto"/>
          <w:sz w:val="24"/>
        </w:rPr>
        <w:t>професор</w:t>
      </w:r>
      <w:r w:rsidRPr="00710C84">
        <w:rPr>
          <w:sz w:val="24"/>
        </w:rPr>
        <w:t xml:space="preserve"> кафедри </w:t>
      </w:r>
      <w:r w:rsidRPr="006E1BC8">
        <w:rPr>
          <w:sz w:val="24"/>
        </w:rPr>
        <w:t>автоматизованих систем обробки інформації та управління</w:t>
      </w:r>
    </w:p>
    <w:p w:rsidR="00626688" w:rsidRDefault="00626688" w:rsidP="00626688">
      <w:pPr>
        <w:tabs>
          <w:tab w:val="left" w:leader="underscore" w:pos="9781"/>
        </w:tabs>
        <w:spacing w:line="240" w:lineRule="auto"/>
        <w:ind w:firstLine="0"/>
        <w:jc w:val="left"/>
        <w:rPr>
          <w:sz w:val="24"/>
        </w:rPr>
      </w:pPr>
      <w:r w:rsidRPr="007371E7">
        <w:rPr>
          <w:b/>
          <w:color w:val="auto"/>
          <w:sz w:val="24"/>
        </w:rPr>
        <w:t>Сулема</w:t>
      </w:r>
      <w:r>
        <w:rPr>
          <w:b/>
          <w:color w:val="auto"/>
          <w:sz w:val="24"/>
        </w:rPr>
        <w:t xml:space="preserve"> </w:t>
      </w:r>
      <w:r w:rsidRPr="007371E7">
        <w:rPr>
          <w:b/>
          <w:color w:val="auto"/>
          <w:sz w:val="24"/>
        </w:rPr>
        <w:t>Євгенія</w:t>
      </w:r>
      <w:r>
        <w:rPr>
          <w:b/>
          <w:color w:val="auto"/>
          <w:sz w:val="24"/>
        </w:rPr>
        <w:t xml:space="preserve"> Станіславівна</w:t>
      </w:r>
      <w:r>
        <w:rPr>
          <w:color w:val="auto"/>
          <w:sz w:val="24"/>
        </w:rPr>
        <w:t xml:space="preserve">, </w:t>
      </w:r>
      <w:r w:rsidRPr="00C970E1">
        <w:rPr>
          <w:color w:val="auto"/>
          <w:sz w:val="24"/>
        </w:rPr>
        <w:t>кандидат технічних наук, доцент,</w:t>
      </w:r>
      <w:r>
        <w:rPr>
          <w:color w:val="auto"/>
          <w:sz w:val="24"/>
        </w:rPr>
        <w:t xml:space="preserve"> </w:t>
      </w:r>
      <w:r w:rsidRPr="00C970E1">
        <w:rPr>
          <w:color w:val="auto"/>
          <w:sz w:val="24"/>
        </w:rPr>
        <w:t xml:space="preserve">доцент кафедри програмного забезпечення </w:t>
      </w:r>
      <w:proofErr w:type="spellStart"/>
      <w:r w:rsidRPr="00C970E1">
        <w:rPr>
          <w:color w:val="auto"/>
          <w:sz w:val="24"/>
        </w:rPr>
        <w:t>комп</w:t>
      </w:r>
      <w:proofErr w:type="spellEnd"/>
      <w:r w:rsidRPr="00C970E1">
        <w:rPr>
          <w:color w:val="auto"/>
          <w:sz w:val="24"/>
          <w:lang w:val="ru-RU"/>
        </w:rPr>
        <w:t>’</w:t>
      </w:r>
      <w:proofErr w:type="spellStart"/>
      <w:r w:rsidRPr="00C970E1">
        <w:rPr>
          <w:color w:val="auto"/>
          <w:sz w:val="24"/>
          <w:lang w:val="ru-RU"/>
        </w:rPr>
        <w:t>ютерних</w:t>
      </w:r>
      <w:proofErr w:type="spellEnd"/>
      <w:r w:rsidRPr="00C970E1">
        <w:rPr>
          <w:color w:val="auto"/>
          <w:sz w:val="24"/>
          <w:lang w:val="ru-RU"/>
        </w:rPr>
        <w:t xml:space="preserve"> систем</w:t>
      </w:r>
    </w:p>
    <w:p w:rsidR="00626688" w:rsidRDefault="00626688" w:rsidP="00626688">
      <w:pPr>
        <w:tabs>
          <w:tab w:val="left" w:leader="underscore" w:pos="9781"/>
        </w:tabs>
        <w:spacing w:line="240" w:lineRule="auto"/>
        <w:ind w:firstLine="0"/>
        <w:jc w:val="left"/>
        <w:rPr>
          <w:sz w:val="24"/>
        </w:rPr>
      </w:pPr>
      <w:r>
        <w:rPr>
          <w:b/>
          <w:sz w:val="24"/>
        </w:rPr>
        <w:t>Онай Микола Володимирович</w:t>
      </w:r>
      <w:r>
        <w:rPr>
          <w:sz w:val="24"/>
        </w:rPr>
        <w:t xml:space="preserve">, </w:t>
      </w:r>
      <w:r w:rsidRPr="00C970E1">
        <w:rPr>
          <w:color w:val="auto"/>
          <w:sz w:val="24"/>
        </w:rPr>
        <w:t>кандидат технічних наук,</w:t>
      </w:r>
      <w:r>
        <w:rPr>
          <w:color w:val="auto"/>
          <w:sz w:val="24"/>
        </w:rPr>
        <w:t xml:space="preserve"> </w:t>
      </w:r>
      <w:r w:rsidRPr="00C970E1">
        <w:rPr>
          <w:color w:val="auto"/>
          <w:sz w:val="24"/>
        </w:rPr>
        <w:t>доцент,</w:t>
      </w:r>
      <w:r>
        <w:rPr>
          <w:color w:val="auto"/>
          <w:sz w:val="24"/>
        </w:rPr>
        <w:t xml:space="preserve"> </w:t>
      </w:r>
      <w:r w:rsidRPr="00C970E1">
        <w:rPr>
          <w:color w:val="auto"/>
          <w:sz w:val="24"/>
        </w:rPr>
        <w:t xml:space="preserve">доцент кафедри програмного забезпечення </w:t>
      </w:r>
      <w:proofErr w:type="spellStart"/>
      <w:r w:rsidRPr="00C970E1">
        <w:rPr>
          <w:color w:val="auto"/>
          <w:sz w:val="24"/>
        </w:rPr>
        <w:t>комп</w:t>
      </w:r>
      <w:proofErr w:type="spellEnd"/>
      <w:r w:rsidRPr="00C970E1">
        <w:rPr>
          <w:color w:val="auto"/>
          <w:sz w:val="24"/>
          <w:lang w:val="ru-RU"/>
        </w:rPr>
        <w:t>’</w:t>
      </w:r>
      <w:proofErr w:type="spellStart"/>
      <w:r w:rsidRPr="00C970E1">
        <w:rPr>
          <w:color w:val="auto"/>
          <w:sz w:val="24"/>
          <w:lang w:val="ru-RU"/>
        </w:rPr>
        <w:t>ютерних</w:t>
      </w:r>
      <w:proofErr w:type="spellEnd"/>
      <w:r w:rsidRPr="00C970E1">
        <w:rPr>
          <w:color w:val="auto"/>
          <w:sz w:val="24"/>
          <w:lang w:val="ru-RU"/>
        </w:rPr>
        <w:t xml:space="preserve"> систем</w:t>
      </w:r>
    </w:p>
    <w:p w:rsidR="00626688" w:rsidRDefault="00626688" w:rsidP="00626688">
      <w:pPr>
        <w:tabs>
          <w:tab w:val="left" w:leader="underscore" w:pos="9781"/>
        </w:tabs>
        <w:spacing w:line="240" w:lineRule="auto"/>
        <w:ind w:firstLine="0"/>
        <w:jc w:val="left"/>
        <w:rPr>
          <w:color w:val="auto"/>
          <w:sz w:val="24"/>
          <w:lang w:val="ru-RU"/>
        </w:rPr>
      </w:pPr>
      <w:proofErr w:type="spellStart"/>
      <w:r w:rsidRPr="00855479">
        <w:rPr>
          <w:b/>
          <w:sz w:val="24"/>
        </w:rPr>
        <w:t>Букасов</w:t>
      </w:r>
      <w:proofErr w:type="spellEnd"/>
      <w:r w:rsidRPr="00855479">
        <w:rPr>
          <w:b/>
          <w:sz w:val="24"/>
        </w:rPr>
        <w:t xml:space="preserve"> Максим Михайлович</w:t>
      </w:r>
      <w:r>
        <w:rPr>
          <w:color w:val="auto"/>
          <w:sz w:val="24"/>
        </w:rPr>
        <w:t xml:space="preserve">, кандидат технічних наук, доцент, </w:t>
      </w:r>
      <w:r w:rsidRPr="00855479">
        <w:rPr>
          <w:sz w:val="24"/>
        </w:rPr>
        <w:t>доцент кафедри автомати</w:t>
      </w:r>
      <w:proofErr w:type="spellStart"/>
      <w:r w:rsidRPr="00855479">
        <w:rPr>
          <w:sz w:val="24"/>
          <w:lang w:val="ru-RU"/>
        </w:rPr>
        <w:t>ки</w:t>
      </w:r>
      <w:proofErr w:type="spellEnd"/>
      <w:r w:rsidRPr="00855479">
        <w:rPr>
          <w:sz w:val="24"/>
          <w:lang w:val="ru-RU"/>
        </w:rPr>
        <w:t xml:space="preserve"> </w:t>
      </w:r>
      <w:r w:rsidRPr="00855479">
        <w:rPr>
          <w:sz w:val="24"/>
        </w:rPr>
        <w:t>і управління в технічних системах</w:t>
      </w:r>
    </w:p>
    <w:p w:rsidR="00626688" w:rsidRDefault="00626688" w:rsidP="00626688">
      <w:pPr>
        <w:tabs>
          <w:tab w:val="left" w:leader="underscore" w:pos="9781"/>
        </w:tabs>
        <w:spacing w:line="240" w:lineRule="auto"/>
        <w:ind w:firstLine="0"/>
        <w:jc w:val="left"/>
        <w:rPr>
          <w:color w:val="auto"/>
          <w:sz w:val="24"/>
          <w:lang w:val="ru-RU"/>
        </w:rPr>
      </w:pPr>
      <w:proofErr w:type="spellStart"/>
      <w:r w:rsidRPr="00855479">
        <w:rPr>
          <w:b/>
          <w:sz w:val="24"/>
        </w:rPr>
        <w:t>Сегеда</w:t>
      </w:r>
      <w:proofErr w:type="spellEnd"/>
      <w:r w:rsidRPr="00855479">
        <w:rPr>
          <w:b/>
          <w:sz w:val="24"/>
        </w:rPr>
        <w:t xml:space="preserve"> Ірина Василівна</w:t>
      </w:r>
      <w:r>
        <w:rPr>
          <w:color w:val="auto"/>
          <w:sz w:val="24"/>
        </w:rPr>
        <w:t xml:space="preserve">, </w:t>
      </w:r>
      <w:r w:rsidRPr="00323BF3">
        <w:rPr>
          <w:sz w:val="24"/>
        </w:rPr>
        <w:t>кандидат економічних наук</w:t>
      </w:r>
      <w:r w:rsidRPr="00323BF3">
        <w:rPr>
          <w:color w:val="auto"/>
          <w:sz w:val="24"/>
        </w:rPr>
        <w:t xml:space="preserve">, </w:t>
      </w:r>
      <w:r w:rsidRPr="00323BF3">
        <w:rPr>
          <w:sz w:val="24"/>
        </w:rPr>
        <w:t>доцент</w:t>
      </w:r>
      <w:r w:rsidRPr="00323BF3">
        <w:rPr>
          <w:color w:val="auto"/>
          <w:sz w:val="24"/>
        </w:rPr>
        <w:t>,</w:t>
      </w:r>
      <w:r>
        <w:rPr>
          <w:color w:val="auto"/>
          <w:sz w:val="24"/>
        </w:rPr>
        <w:t xml:space="preserve"> </w:t>
      </w:r>
      <w:r w:rsidRPr="00323BF3">
        <w:rPr>
          <w:sz w:val="24"/>
        </w:rPr>
        <w:t>доцент кафедри автоматизації проектування</w:t>
      </w:r>
      <w:r>
        <w:rPr>
          <w:sz w:val="24"/>
        </w:rPr>
        <w:t xml:space="preserve"> </w:t>
      </w:r>
      <w:r w:rsidRPr="00323BF3">
        <w:rPr>
          <w:sz w:val="24"/>
        </w:rPr>
        <w:t>енергетичних процесів і систем</w:t>
      </w:r>
    </w:p>
    <w:p w:rsidR="00626688" w:rsidRDefault="00626688" w:rsidP="00626688">
      <w:pPr>
        <w:tabs>
          <w:tab w:val="left" w:leader="underscore" w:pos="9781"/>
        </w:tabs>
        <w:spacing w:line="240" w:lineRule="auto"/>
        <w:ind w:firstLine="0"/>
        <w:jc w:val="left"/>
        <w:rPr>
          <w:sz w:val="24"/>
        </w:rPr>
      </w:pPr>
      <w:proofErr w:type="spellStart"/>
      <w:r w:rsidRPr="00323BF3">
        <w:rPr>
          <w:b/>
          <w:sz w:val="24"/>
        </w:rPr>
        <w:t>Шалденко</w:t>
      </w:r>
      <w:proofErr w:type="spellEnd"/>
      <w:r w:rsidRPr="00323BF3">
        <w:rPr>
          <w:b/>
          <w:sz w:val="24"/>
        </w:rPr>
        <w:t xml:space="preserve"> Олексій Вікторович</w:t>
      </w:r>
      <w:r>
        <w:rPr>
          <w:color w:val="auto"/>
          <w:sz w:val="24"/>
        </w:rPr>
        <w:t xml:space="preserve">, </w:t>
      </w:r>
      <w:r w:rsidRPr="00323BF3">
        <w:rPr>
          <w:sz w:val="24"/>
        </w:rPr>
        <w:t>кандидат технічних наук</w:t>
      </w:r>
      <w:r>
        <w:rPr>
          <w:color w:val="auto"/>
          <w:sz w:val="24"/>
        </w:rPr>
        <w:t xml:space="preserve">, </w:t>
      </w:r>
      <w:r w:rsidRPr="00323BF3">
        <w:rPr>
          <w:sz w:val="24"/>
        </w:rPr>
        <w:t>доцент кафедри автоматизації проектування</w:t>
      </w:r>
      <w:r>
        <w:rPr>
          <w:sz w:val="24"/>
        </w:rPr>
        <w:t xml:space="preserve"> </w:t>
      </w:r>
      <w:r w:rsidRPr="00323BF3">
        <w:rPr>
          <w:sz w:val="24"/>
        </w:rPr>
        <w:t>енергетичних процесів і систем</w:t>
      </w:r>
    </w:p>
    <w:p w:rsidR="00626688" w:rsidRPr="004337D8" w:rsidRDefault="00626688" w:rsidP="00626688">
      <w:pPr>
        <w:tabs>
          <w:tab w:val="left" w:leader="underscore" w:pos="9781"/>
        </w:tabs>
        <w:spacing w:line="240" w:lineRule="auto"/>
        <w:ind w:firstLine="0"/>
        <w:jc w:val="left"/>
        <w:rPr>
          <w:sz w:val="24"/>
        </w:rPr>
      </w:pPr>
      <w:r w:rsidRPr="004337D8">
        <w:rPr>
          <w:b/>
          <w:sz w:val="24"/>
        </w:rPr>
        <w:t>Рибачок Наталія Антонівна</w:t>
      </w:r>
      <w:r>
        <w:rPr>
          <w:sz w:val="24"/>
        </w:rPr>
        <w:t xml:space="preserve">, </w:t>
      </w:r>
      <w:r w:rsidRPr="004337D8">
        <w:rPr>
          <w:sz w:val="24"/>
        </w:rPr>
        <w:t>кандидат технічних наук, старший викладач</w:t>
      </w:r>
    </w:p>
    <w:p w:rsidR="00626688" w:rsidRDefault="00626688" w:rsidP="00626688">
      <w:pPr>
        <w:tabs>
          <w:tab w:val="left" w:leader="underscore" w:pos="9781"/>
        </w:tabs>
        <w:spacing w:line="240" w:lineRule="auto"/>
        <w:ind w:firstLine="0"/>
        <w:jc w:val="left"/>
        <w:rPr>
          <w:sz w:val="24"/>
        </w:rPr>
      </w:pPr>
      <w:r w:rsidRPr="004337D8">
        <w:rPr>
          <w:sz w:val="24"/>
        </w:rPr>
        <w:t>кафедри програмного забезпечення комп’ютерних систем</w:t>
      </w:r>
    </w:p>
    <w:p w:rsidR="00626688" w:rsidRPr="0014078E" w:rsidRDefault="00626688" w:rsidP="00626688">
      <w:pPr>
        <w:tabs>
          <w:tab w:val="left" w:leader="underscore" w:pos="9781"/>
        </w:tabs>
        <w:spacing w:line="240" w:lineRule="auto"/>
        <w:ind w:firstLine="0"/>
        <w:jc w:val="left"/>
        <w:rPr>
          <w:sz w:val="14"/>
          <w:szCs w:val="14"/>
        </w:rPr>
      </w:pPr>
    </w:p>
    <w:p w:rsidR="00626688" w:rsidRPr="0014078E" w:rsidRDefault="00626688" w:rsidP="00626688">
      <w:pPr>
        <w:tabs>
          <w:tab w:val="left" w:leader="underscore" w:pos="9781"/>
        </w:tabs>
        <w:spacing w:line="240" w:lineRule="auto"/>
        <w:ind w:firstLine="0"/>
        <w:jc w:val="left"/>
        <w:rPr>
          <w:b/>
          <w:i/>
          <w:color w:val="auto"/>
          <w:sz w:val="24"/>
        </w:rPr>
      </w:pPr>
      <w:r w:rsidRPr="0014078E">
        <w:rPr>
          <w:i/>
          <w:sz w:val="24"/>
        </w:rPr>
        <w:t xml:space="preserve">В.о. завідувача кафедри програмного забезпечення </w:t>
      </w:r>
      <w:proofErr w:type="spellStart"/>
      <w:r w:rsidRPr="0014078E">
        <w:rPr>
          <w:i/>
          <w:sz w:val="24"/>
        </w:rPr>
        <w:t>комп</w:t>
      </w:r>
      <w:proofErr w:type="spellEnd"/>
      <w:r w:rsidRPr="00A66D2A">
        <w:rPr>
          <w:i/>
          <w:sz w:val="24"/>
          <w:lang w:val="ru-RU"/>
        </w:rPr>
        <w:t>’</w:t>
      </w:r>
      <w:proofErr w:type="spellStart"/>
      <w:r w:rsidRPr="0014078E">
        <w:rPr>
          <w:i/>
          <w:sz w:val="24"/>
        </w:rPr>
        <w:t>ютерних</w:t>
      </w:r>
      <w:proofErr w:type="spellEnd"/>
      <w:r w:rsidRPr="0014078E">
        <w:rPr>
          <w:i/>
          <w:sz w:val="24"/>
        </w:rPr>
        <w:t xml:space="preserve"> систем</w:t>
      </w:r>
    </w:p>
    <w:p w:rsidR="00626688" w:rsidRDefault="00626688" w:rsidP="00626688">
      <w:pPr>
        <w:tabs>
          <w:tab w:val="left" w:leader="underscore" w:pos="9781"/>
        </w:tabs>
        <w:spacing w:line="240" w:lineRule="auto"/>
        <w:ind w:firstLine="0"/>
        <w:jc w:val="left"/>
        <w:rPr>
          <w:color w:val="auto"/>
          <w:sz w:val="24"/>
        </w:rPr>
      </w:pPr>
      <w:r>
        <w:rPr>
          <w:b/>
          <w:sz w:val="24"/>
        </w:rPr>
        <w:t>Легеза Віктор Петрович</w:t>
      </w:r>
      <w:r>
        <w:rPr>
          <w:color w:val="auto"/>
          <w:sz w:val="24"/>
        </w:rPr>
        <w:t xml:space="preserve">, </w:t>
      </w:r>
      <w:r w:rsidRPr="00855479">
        <w:rPr>
          <w:sz w:val="24"/>
        </w:rPr>
        <w:t>доктор</w:t>
      </w:r>
      <w:r w:rsidRPr="004A3716">
        <w:rPr>
          <w:i/>
          <w:sz w:val="24"/>
        </w:rPr>
        <w:t xml:space="preserve"> </w:t>
      </w:r>
      <w:r w:rsidRPr="00855479">
        <w:rPr>
          <w:color w:val="auto"/>
          <w:sz w:val="24"/>
        </w:rPr>
        <w:t xml:space="preserve">технічних наук, </w:t>
      </w:r>
      <w:r w:rsidRPr="00855479">
        <w:rPr>
          <w:sz w:val="24"/>
        </w:rPr>
        <w:t>професор</w:t>
      </w:r>
    </w:p>
    <w:p w:rsidR="00626688" w:rsidRPr="00A66D2A" w:rsidRDefault="00626688" w:rsidP="00626688">
      <w:pPr>
        <w:tabs>
          <w:tab w:val="left" w:leader="underscore" w:pos="9781"/>
        </w:tabs>
        <w:spacing w:line="240" w:lineRule="auto"/>
        <w:ind w:firstLine="0"/>
        <w:jc w:val="left"/>
        <w:rPr>
          <w:i/>
          <w:color w:val="auto"/>
          <w:sz w:val="24"/>
          <w:lang w:val="ru-RU"/>
        </w:rPr>
      </w:pPr>
      <w:r w:rsidRPr="0014078E">
        <w:rPr>
          <w:i/>
          <w:sz w:val="24"/>
        </w:rPr>
        <w:t>В.о. завідувача кафедри автоматизованих систем обробки інформації та управління</w:t>
      </w:r>
    </w:p>
    <w:p w:rsidR="00626688" w:rsidRDefault="00626688" w:rsidP="00626688">
      <w:pPr>
        <w:tabs>
          <w:tab w:val="left" w:leader="underscore" w:pos="9781"/>
        </w:tabs>
        <w:spacing w:line="240" w:lineRule="auto"/>
        <w:ind w:firstLine="0"/>
        <w:jc w:val="left"/>
        <w:rPr>
          <w:sz w:val="24"/>
        </w:rPr>
      </w:pPr>
      <w:r w:rsidRPr="00855479">
        <w:rPr>
          <w:b/>
          <w:sz w:val="24"/>
        </w:rPr>
        <w:t>Павлов Олександр Анатолійович</w:t>
      </w:r>
      <w:r>
        <w:rPr>
          <w:color w:val="auto"/>
          <w:sz w:val="24"/>
        </w:rPr>
        <w:t xml:space="preserve">, </w:t>
      </w:r>
      <w:r w:rsidRPr="00855479">
        <w:rPr>
          <w:sz w:val="24"/>
        </w:rPr>
        <w:t>доктор</w:t>
      </w:r>
      <w:r w:rsidRPr="004A3716">
        <w:rPr>
          <w:i/>
          <w:sz w:val="24"/>
        </w:rPr>
        <w:t xml:space="preserve"> </w:t>
      </w:r>
      <w:r w:rsidRPr="00855479">
        <w:rPr>
          <w:color w:val="auto"/>
          <w:sz w:val="24"/>
        </w:rPr>
        <w:t xml:space="preserve">технічних наук, </w:t>
      </w:r>
      <w:r w:rsidRPr="00855479">
        <w:rPr>
          <w:sz w:val="24"/>
        </w:rPr>
        <w:t>професор</w:t>
      </w:r>
    </w:p>
    <w:p w:rsidR="00626688" w:rsidRPr="0014078E" w:rsidRDefault="00626688" w:rsidP="00626688">
      <w:pPr>
        <w:tabs>
          <w:tab w:val="left" w:leader="underscore" w:pos="9781"/>
        </w:tabs>
        <w:spacing w:line="240" w:lineRule="auto"/>
        <w:ind w:firstLine="0"/>
        <w:jc w:val="left"/>
        <w:rPr>
          <w:i/>
          <w:sz w:val="24"/>
        </w:rPr>
      </w:pPr>
      <w:r w:rsidRPr="0014078E">
        <w:rPr>
          <w:i/>
          <w:sz w:val="24"/>
        </w:rPr>
        <w:t>Завідувач кафедри технічної кібернетики</w:t>
      </w:r>
    </w:p>
    <w:p w:rsidR="00626688" w:rsidRDefault="00626688" w:rsidP="00626688">
      <w:pPr>
        <w:keepNext/>
        <w:tabs>
          <w:tab w:val="left" w:leader="underscore" w:pos="9781"/>
        </w:tabs>
        <w:spacing w:line="240" w:lineRule="auto"/>
        <w:ind w:firstLine="0"/>
        <w:jc w:val="left"/>
        <w:rPr>
          <w:sz w:val="24"/>
        </w:rPr>
      </w:pPr>
      <w:proofErr w:type="spellStart"/>
      <w:r w:rsidRPr="00855479">
        <w:rPr>
          <w:b/>
          <w:sz w:val="24"/>
        </w:rPr>
        <w:t>Пархомей</w:t>
      </w:r>
      <w:proofErr w:type="spellEnd"/>
      <w:r w:rsidRPr="00855479">
        <w:rPr>
          <w:b/>
          <w:sz w:val="24"/>
        </w:rPr>
        <w:t xml:space="preserve"> Ігор Ростиславович</w:t>
      </w:r>
      <w:r>
        <w:rPr>
          <w:color w:val="auto"/>
          <w:sz w:val="24"/>
        </w:rPr>
        <w:t xml:space="preserve">, </w:t>
      </w:r>
      <w:r w:rsidRPr="00855479">
        <w:rPr>
          <w:sz w:val="24"/>
        </w:rPr>
        <w:t>доктор</w:t>
      </w:r>
      <w:r w:rsidRPr="004A3716">
        <w:rPr>
          <w:i/>
          <w:sz w:val="24"/>
        </w:rPr>
        <w:t xml:space="preserve"> </w:t>
      </w:r>
      <w:r w:rsidRPr="00855479">
        <w:rPr>
          <w:color w:val="auto"/>
          <w:sz w:val="24"/>
        </w:rPr>
        <w:t xml:space="preserve">технічних наук, </w:t>
      </w:r>
      <w:r w:rsidRPr="00855479">
        <w:rPr>
          <w:sz w:val="24"/>
        </w:rPr>
        <w:t>професор</w:t>
      </w:r>
    </w:p>
    <w:p w:rsidR="00626688" w:rsidRPr="0014078E" w:rsidRDefault="00626688" w:rsidP="00626688">
      <w:pPr>
        <w:keepNext/>
        <w:tabs>
          <w:tab w:val="left" w:leader="underscore" w:pos="9781"/>
        </w:tabs>
        <w:spacing w:line="240" w:lineRule="auto"/>
        <w:ind w:firstLine="0"/>
        <w:jc w:val="left"/>
        <w:rPr>
          <w:b/>
          <w:i/>
          <w:color w:val="auto"/>
          <w:sz w:val="24"/>
          <w:lang w:val="ru-RU"/>
        </w:rPr>
      </w:pPr>
      <w:r w:rsidRPr="0014078E">
        <w:rPr>
          <w:i/>
          <w:sz w:val="24"/>
        </w:rPr>
        <w:t>Завідувач кафедри автоматики і управління в технічних системах</w:t>
      </w:r>
    </w:p>
    <w:p w:rsidR="00626688" w:rsidRDefault="00626688" w:rsidP="00626688">
      <w:pPr>
        <w:keepNext/>
        <w:tabs>
          <w:tab w:val="left" w:leader="underscore" w:pos="9781"/>
        </w:tabs>
        <w:spacing w:line="240" w:lineRule="auto"/>
        <w:ind w:firstLine="0"/>
        <w:jc w:val="left"/>
        <w:rPr>
          <w:sz w:val="24"/>
        </w:rPr>
      </w:pPr>
      <w:proofErr w:type="spellStart"/>
      <w:r w:rsidRPr="00855479">
        <w:rPr>
          <w:b/>
          <w:sz w:val="24"/>
        </w:rPr>
        <w:t>Ролік</w:t>
      </w:r>
      <w:proofErr w:type="spellEnd"/>
      <w:r w:rsidRPr="00855479">
        <w:rPr>
          <w:b/>
          <w:sz w:val="24"/>
        </w:rPr>
        <w:t xml:space="preserve"> Олександр Іванович</w:t>
      </w:r>
      <w:r>
        <w:rPr>
          <w:color w:val="auto"/>
          <w:sz w:val="24"/>
        </w:rPr>
        <w:t xml:space="preserve">, </w:t>
      </w:r>
      <w:r w:rsidRPr="00855479">
        <w:rPr>
          <w:sz w:val="24"/>
        </w:rPr>
        <w:t>доктор</w:t>
      </w:r>
      <w:r w:rsidRPr="004A3716">
        <w:rPr>
          <w:i/>
          <w:sz w:val="24"/>
        </w:rPr>
        <w:t xml:space="preserve"> </w:t>
      </w:r>
      <w:r w:rsidRPr="00855479">
        <w:rPr>
          <w:color w:val="auto"/>
          <w:sz w:val="24"/>
        </w:rPr>
        <w:t xml:space="preserve">технічних наук, </w:t>
      </w:r>
      <w:r w:rsidRPr="00855479">
        <w:rPr>
          <w:sz w:val="24"/>
        </w:rPr>
        <w:t>професор</w:t>
      </w:r>
    </w:p>
    <w:p w:rsidR="00626688" w:rsidRPr="0014078E" w:rsidRDefault="00626688" w:rsidP="00626688">
      <w:pPr>
        <w:keepNext/>
        <w:tabs>
          <w:tab w:val="left" w:leader="underscore" w:pos="9781"/>
        </w:tabs>
        <w:spacing w:line="240" w:lineRule="auto"/>
        <w:ind w:firstLine="0"/>
        <w:jc w:val="left"/>
        <w:rPr>
          <w:b/>
          <w:i/>
          <w:color w:val="auto"/>
          <w:sz w:val="24"/>
          <w:lang w:val="ru-RU"/>
        </w:rPr>
      </w:pPr>
      <w:r w:rsidRPr="0014078E">
        <w:rPr>
          <w:i/>
          <w:sz w:val="24"/>
        </w:rPr>
        <w:t>Завідувач кафедри обчислювальної техніки</w:t>
      </w:r>
    </w:p>
    <w:p w:rsidR="00626688" w:rsidRDefault="00626688" w:rsidP="00626688">
      <w:pPr>
        <w:tabs>
          <w:tab w:val="left" w:leader="underscore" w:pos="9781"/>
        </w:tabs>
        <w:spacing w:line="240" w:lineRule="auto"/>
        <w:ind w:firstLine="0"/>
        <w:jc w:val="left"/>
        <w:rPr>
          <w:color w:val="auto"/>
          <w:sz w:val="24"/>
        </w:rPr>
      </w:pPr>
      <w:proofErr w:type="spellStart"/>
      <w:r w:rsidRPr="00323BF3">
        <w:rPr>
          <w:b/>
          <w:sz w:val="24"/>
        </w:rPr>
        <w:t>Стіренко</w:t>
      </w:r>
      <w:proofErr w:type="spellEnd"/>
      <w:r w:rsidRPr="00323BF3">
        <w:rPr>
          <w:b/>
          <w:sz w:val="24"/>
        </w:rPr>
        <w:t xml:space="preserve"> Сергій Григорович</w:t>
      </w:r>
      <w:r>
        <w:rPr>
          <w:color w:val="auto"/>
          <w:sz w:val="24"/>
        </w:rPr>
        <w:t xml:space="preserve">, </w:t>
      </w:r>
      <w:r w:rsidRPr="00855479">
        <w:rPr>
          <w:sz w:val="24"/>
        </w:rPr>
        <w:t>доктор</w:t>
      </w:r>
      <w:r w:rsidRPr="004A3716">
        <w:rPr>
          <w:i/>
          <w:sz w:val="24"/>
        </w:rPr>
        <w:t xml:space="preserve"> </w:t>
      </w:r>
      <w:r w:rsidRPr="00855479">
        <w:rPr>
          <w:color w:val="auto"/>
          <w:sz w:val="24"/>
        </w:rPr>
        <w:t xml:space="preserve">технічних наук, </w:t>
      </w:r>
      <w:r w:rsidRPr="00855479">
        <w:rPr>
          <w:sz w:val="24"/>
        </w:rPr>
        <w:t>професор</w:t>
      </w:r>
    </w:p>
    <w:p w:rsidR="00626688" w:rsidRPr="0014078E" w:rsidRDefault="00626688" w:rsidP="00626688">
      <w:pPr>
        <w:tabs>
          <w:tab w:val="left" w:leader="underscore" w:pos="9781"/>
        </w:tabs>
        <w:spacing w:line="240" w:lineRule="auto"/>
        <w:ind w:firstLine="0"/>
        <w:jc w:val="left"/>
        <w:rPr>
          <w:i/>
          <w:color w:val="auto"/>
          <w:sz w:val="24"/>
          <w:lang w:val="ru-RU"/>
        </w:rPr>
      </w:pPr>
      <w:r w:rsidRPr="0014078E">
        <w:rPr>
          <w:i/>
          <w:sz w:val="24"/>
        </w:rPr>
        <w:t xml:space="preserve">В.о. </w:t>
      </w:r>
      <w:proofErr w:type="spellStart"/>
      <w:r w:rsidRPr="0014078E">
        <w:rPr>
          <w:i/>
          <w:sz w:val="24"/>
        </w:rPr>
        <w:t>завiдувача</w:t>
      </w:r>
      <w:proofErr w:type="spellEnd"/>
      <w:r w:rsidRPr="0014078E">
        <w:rPr>
          <w:i/>
          <w:sz w:val="24"/>
        </w:rPr>
        <w:t xml:space="preserve"> кафедри </w:t>
      </w:r>
      <w:proofErr w:type="spellStart"/>
      <w:r w:rsidRPr="0014078E">
        <w:rPr>
          <w:i/>
          <w:sz w:val="24"/>
        </w:rPr>
        <w:t>автоматизацiї</w:t>
      </w:r>
      <w:proofErr w:type="spellEnd"/>
      <w:r w:rsidRPr="0014078E">
        <w:rPr>
          <w:i/>
          <w:sz w:val="24"/>
        </w:rPr>
        <w:t xml:space="preserve"> проектування енергетичних </w:t>
      </w:r>
      <w:proofErr w:type="spellStart"/>
      <w:r w:rsidRPr="0014078E">
        <w:rPr>
          <w:i/>
          <w:sz w:val="24"/>
        </w:rPr>
        <w:t>процесiв</w:t>
      </w:r>
      <w:proofErr w:type="spellEnd"/>
      <w:r w:rsidRPr="0014078E">
        <w:rPr>
          <w:i/>
          <w:sz w:val="24"/>
        </w:rPr>
        <w:t xml:space="preserve"> i систем</w:t>
      </w:r>
    </w:p>
    <w:p w:rsidR="00626688" w:rsidRDefault="00626688" w:rsidP="00626688">
      <w:pPr>
        <w:tabs>
          <w:tab w:val="left" w:leader="underscore" w:pos="9781"/>
        </w:tabs>
        <w:spacing w:line="240" w:lineRule="auto"/>
        <w:ind w:firstLine="0"/>
        <w:jc w:val="left"/>
        <w:rPr>
          <w:sz w:val="24"/>
        </w:rPr>
      </w:pPr>
      <w:r w:rsidRPr="006E1BC8">
        <w:rPr>
          <w:b/>
          <w:sz w:val="24"/>
        </w:rPr>
        <w:t>Коваль Олександр Васильович</w:t>
      </w:r>
      <w:r w:rsidRPr="006E1BC8">
        <w:rPr>
          <w:sz w:val="24"/>
        </w:rPr>
        <w:t xml:space="preserve">, </w:t>
      </w:r>
      <w:r>
        <w:rPr>
          <w:sz w:val="24"/>
        </w:rPr>
        <w:t>кандидат</w:t>
      </w:r>
      <w:r w:rsidRPr="004A3716">
        <w:rPr>
          <w:i/>
          <w:sz w:val="24"/>
        </w:rPr>
        <w:t xml:space="preserve"> </w:t>
      </w:r>
      <w:r w:rsidRPr="00855479">
        <w:rPr>
          <w:color w:val="auto"/>
          <w:sz w:val="24"/>
        </w:rPr>
        <w:t>технічних наук,</w:t>
      </w:r>
      <w:r>
        <w:rPr>
          <w:color w:val="auto"/>
          <w:sz w:val="24"/>
        </w:rPr>
        <w:t xml:space="preserve"> доцент</w:t>
      </w:r>
    </w:p>
    <w:p w:rsidR="00626688" w:rsidRDefault="00626688" w:rsidP="00626688">
      <w:pPr>
        <w:rPr>
          <w:sz w:val="22"/>
          <w:szCs w:val="22"/>
        </w:rPr>
      </w:pPr>
    </w:p>
    <w:p w:rsidR="00626688" w:rsidRDefault="00626688" w:rsidP="00626688">
      <w:pPr>
        <w:rPr>
          <w:sz w:val="22"/>
          <w:szCs w:val="22"/>
        </w:rPr>
      </w:pPr>
    </w:p>
    <w:p w:rsidR="00626688" w:rsidRPr="00372951" w:rsidRDefault="00626688" w:rsidP="00626688">
      <w:pPr>
        <w:ind w:firstLine="0"/>
        <w:rPr>
          <w:b/>
        </w:rPr>
      </w:pPr>
      <w:r w:rsidRPr="00372951">
        <w:rPr>
          <w:b/>
        </w:rPr>
        <w:t>ПОГОДЖЕНО:</w:t>
      </w:r>
    </w:p>
    <w:p w:rsidR="00626688" w:rsidRPr="00E20E55" w:rsidRDefault="00626688" w:rsidP="00626688">
      <w:pPr>
        <w:pStyle w:val="a"/>
        <w:numPr>
          <w:ilvl w:val="0"/>
          <w:numId w:val="0"/>
        </w:numPr>
        <w:tabs>
          <w:tab w:val="clear" w:pos="851"/>
          <w:tab w:val="left" w:pos="284"/>
        </w:tabs>
        <w:spacing w:before="0"/>
        <w:jc w:val="left"/>
      </w:pPr>
      <w:r w:rsidRPr="00E20E55">
        <w:t>Науково-методична комісія КПІ ім. Ігоря Сікорського</w:t>
      </w:r>
      <w:r w:rsidRPr="00E20E55">
        <w:br w:type="textWrapping" w:clear="all"/>
        <w:t>зі спеціальності 121 “Інженерія програмного забезпечення”</w:t>
      </w:r>
    </w:p>
    <w:p w:rsidR="00626688" w:rsidRPr="00D12678" w:rsidRDefault="00626688" w:rsidP="00626688">
      <w:pPr>
        <w:pStyle w:val="a"/>
        <w:numPr>
          <w:ilvl w:val="0"/>
          <w:numId w:val="0"/>
        </w:numPr>
        <w:tabs>
          <w:tab w:val="clear" w:pos="851"/>
          <w:tab w:val="left" w:pos="284"/>
        </w:tabs>
        <w:spacing w:before="0" w:after="120"/>
      </w:pPr>
      <w:r w:rsidRPr="00D12678">
        <w:t xml:space="preserve">Голова НМКУ ________________________ </w:t>
      </w:r>
      <w:r>
        <w:t>Іван ДИЧКА</w:t>
      </w:r>
    </w:p>
    <w:p w:rsidR="00626688" w:rsidRDefault="00626688" w:rsidP="00626688">
      <w:pPr>
        <w:pStyle w:val="a"/>
        <w:numPr>
          <w:ilvl w:val="0"/>
          <w:numId w:val="0"/>
        </w:numPr>
        <w:tabs>
          <w:tab w:val="left" w:pos="284"/>
        </w:tabs>
        <w:spacing w:after="120"/>
      </w:pPr>
      <w:r w:rsidRPr="00D12678">
        <w:t>(протокол № ___ від «___» ________ 2020 р.)</w:t>
      </w:r>
    </w:p>
    <w:p w:rsidR="00626688" w:rsidRPr="006E1BC8" w:rsidRDefault="00626688" w:rsidP="00626688">
      <w:pPr>
        <w:pStyle w:val="a"/>
        <w:numPr>
          <w:ilvl w:val="0"/>
          <w:numId w:val="0"/>
        </w:numPr>
        <w:tabs>
          <w:tab w:val="left" w:pos="284"/>
        </w:tabs>
        <w:rPr>
          <w:sz w:val="10"/>
          <w:szCs w:val="10"/>
        </w:rPr>
      </w:pPr>
    </w:p>
    <w:p w:rsidR="00626688" w:rsidRPr="00D12678" w:rsidRDefault="00626688" w:rsidP="00626688">
      <w:pPr>
        <w:pStyle w:val="a"/>
        <w:numPr>
          <w:ilvl w:val="0"/>
          <w:numId w:val="0"/>
        </w:numPr>
        <w:tabs>
          <w:tab w:val="left" w:pos="284"/>
        </w:tabs>
        <w:spacing w:before="0" w:after="120"/>
      </w:pPr>
      <w:r w:rsidRPr="00D12678">
        <w:t>Методична рада КПІ ім. Ігоря Сікорського</w:t>
      </w:r>
    </w:p>
    <w:p w:rsidR="00626688" w:rsidRPr="00D12678" w:rsidRDefault="00626688" w:rsidP="00626688">
      <w:pPr>
        <w:pStyle w:val="a"/>
        <w:numPr>
          <w:ilvl w:val="0"/>
          <w:numId w:val="0"/>
        </w:numPr>
        <w:tabs>
          <w:tab w:val="left" w:pos="284"/>
        </w:tabs>
        <w:spacing w:after="120"/>
      </w:pPr>
      <w:r w:rsidRPr="00D12678">
        <w:t xml:space="preserve">Голова Методичної ради  _____________ Юрій ЯКИМЕНКО </w:t>
      </w:r>
    </w:p>
    <w:p w:rsidR="00626688" w:rsidRDefault="00626688" w:rsidP="00626688">
      <w:pPr>
        <w:pStyle w:val="a"/>
        <w:numPr>
          <w:ilvl w:val="0"/>
          <w:numId w:val="0"/>
        </w:numPr>
        <w:tabs>
          <w:tab w:val="left" w:pos="284"/>
        </w:tabs>
        <w:spacing w:after="120"/>
      </w:pPr>
      <w:r w:rsidRPr="00D12678">
        <w:t>(протокол № ___ від «___» ________ 2020 р.)</w:t>
      </w:r>
    </w:p>
    <w:p w:rsidR="00626688" w:rsidRPr="00A66D2A" w:rsidRDefault="00626688" w:rsidP="00626688">
      <w:pPr>
        <w:rPr>
          <w:b/>
          <w:lang w:val="ru-RU"/>
        </w:rPr>
      </w:pPr>
    </w:p>
    <w:p w:rsidR="00626688" w:rsidRPr="00D12678" w:rsidRDefault="00626688" w:rsidP="00626688">
      <w:pPr>
        <w:ind w:firstLine="0"/>
        <w:rPr>
          <w:b/>
        </w:rPr>
      </w:pPr>
      <w:r w:rsidRPr="00D12678">
        <w:rPr>
          <w:b/>
        </w:rPr>
        <w:t>ВРАХОВАНО:</w:t>
      </w:r>
    </w:p>
    <w:p w:rsidR="00626688" w:rsidRDefault="00626688" w:rsidP="00626688">
      <w:pPr>
        <w:tabs>
          <w:tab w:val="left" w:leader="underscore" w:pos="9781"/>
        </w:tabs>
        <w:spacing w:line="240" w:lineRule="auto"/>
        <w:ind w:firstLine="0"/>
        <w:jc w:val="left"/>
        <w:rPr>
          <w:color w:val="auto"/>
          <w:sz w:val="24"/>
        </w:rPr>
      </w:pPr>
    </w:p>
    <w:p w:rsidR="00626688" w:rsidRDefault="00626688" w:rsidP="00626688">
      <w:pPr>
        <w:tabs>
          <w:tab w:val="left" w:leader="underscore" w:pos="9781"/>
        </w:tabs>
        <w:spacing w:line="240" w:lineRule="auto"/>
        <w:ind w:firstLine="0"/>
        <w:jc w:val="left"/>
        <w:rPr>
          <w:color w:val="auto"/>
          <w:sz w:val="24"/>
        </w:rPr>
      </w:pPr>
      <w:r>
        <w:rPr>
          <w:color w:val="auto"/>
          <w:sz w:val="24"/>
        </w:rPr>
        <w:t xml:space="preserve">Зауваження та пропозиції </w:t>
      </w:r>
      <w:proofErr w:type="spellStart"/>
      <w:r>
        <w:rPr>
          <w:color w:val="auto"/>
          <w:sz w:val="24"/>
        </w:rPr>
        <w:t>стейкхолдерів</w:t>
      </w:r>
      <w:proofErr w:type="spellEnd"/>
      <w:r>
        <w:rPr>
          <w:color w:val="auto"/>
          <w:sz w:val="24"/>
        </w:rPr>
        <w:t xml:space="preserve"> за результатами громадського обговорення:</w:t>
      </w:r>
    </w:p>
    <w:p w:rsidR="00626688" w:rsidRDefault="00626688" w:rsidP="00626688">
      <w:pPr>
        <w:pStyle w:val="a"/>
        <w:numPr>
          <w:ilvl w:val="0"/>
          <w:numId w:val="2"/>
        </w:numPr>
        <w:tabs>
          <w:tab w:val="left" w:pos="284"/>
        </w:tabs>
        <w:spacing w:after="120"/>
      </w:pPr>
      <w:r>
        <w:t xml:space="preserve">науково-педагогічних працівників кафедри програмного забезпечення </w:t>
      </w:r>
      <w:proofErr w:type="spellStart"/>
      <w:r>
        <w:t>комп</w:t>
      </w:r>
      <w:proofErr w:type="spellEnd"/>
      <w:r w:rsidRPr="00A66D2A">
        <w:rPr>
          <w:lang w:val="ru-RU"/>
        </w:rPr>
        <w:t>’</w:t>
      </w:r>
      <w:proofErr w:type="spellStart"/>
      <w:r>
        <w:t>ютерних</w:t>
      </w:r>
      <w:proofErr w:type="spellEnd"/>
      <w:r>
        <w:t xml:space="preserve"> систем;</w:t>
      </w:r>
    </w:p>
    <w:p w:rsidR="00626688" w:rsidRPr="00A66D2A" w:rsidRDefault="00626688" w:rsidP="00626688">
      <w:pPr>
        <w:pStyle w:val="a"/>
        <w:numPr>
          <w:ilvl w:val="0"/>
          <w:numId w:val="2"/>
        </w:numPr>
        <w:tabs>
          <w:tab w:val="left" w:pos="284"/>
        </w:tabs>
        <w:spacing w:after="120"/>
        <w:rPr>
          <w:lang w:val="ru-RU"/>
        </w:rPr>
      </w:pPr>
      <w:r>
        <w:t>здобувачів вищої освіти, які навчаються за освітньою програмою спеціальності 121 Інженерія програмного забезпечення</w:t>
      </w:r>
      <w:r w:rsidRPr="00A66D2A">
        <w:rPr>
          <w:lang w:val="ru-RU"/>
        </w:rPr>
        <w:t>;</w:t>
      </w:r>
    </w:p>
    <w:p w:rsidR="00626688" w:rsidRDefault="00626688" w:rsidP="00626688">
      <w:pPr>
        <w:pStyle w:val="a"/>
        <w:numPr>
          <w:ilvl w:val="0"/>
          <w:numId w:val="2"/>
        </w:numPr>
        <w:tabs>
          <w:tab w:val="left" w:pos="284"/>
        </w:tabs>
        <w:spacing w:after="120"/>
      </w:pPr>
      <w:r>
        <w:t>фахівців навчально-методичного відділу КПІ ім. Ігоря Сікорського;</w:t>
      </w:r>
    </w:p>
    <w:p w:rsidR="00626688" w:rsidRDefault="00626688" w:rsidP="00626688">
      <w:pPr>
        <w:pStyle w:val="a"/>
        <w:numPr>
          <w:ilvl w:val="0"/>
          <w:numId w:val="2"/>
        </w:numPr>
        <w:tabs>
          <w:tab w:val="left" w:pos="284"/>
        </w:tabs>
        <w:spacing w:after="120"/>
      </w:pPr>
      <w:r>
        <w:t>фахівців з галузі Інженерії програмного забезпечення (відгуки та листи підтримки додаються).</w:t>
      </w:r>
    </w:p>
    <w:p w:rsidR="00626688" w:rsidRDefault="00626688" w:rsidP="00626688">
      <w:pPr>
        <w:pStyle w:val="a"/>
        <w:numPr>
          <w:ilvl w:val="0"/>
          <w:numId w:val="0"/>
        </w:numPr>
        <w:tabs>
          <w:tab w:val="left" w:pos="284"/>
        </w:tabs>
        <w:spacing w:after="120"/>
      </w:pPr>
    </w:p>
    <w:p w:rsidR="00626688" w:rsidRDefault="00626688" w:rsidP="00626688">
      <w:pPr>
        <w:pStyle w:val="a"/>
        <w:numPr>
          <w:ilvl w:val="0"/>
          <w:numId w:val="0"/>
        </w:numPr>
        <w:tabs>
          <w:tab w:val="left" w:pos="284"/>
        </w:tabs>
        <w:spacing w:after="120"/>
      </w:pPr>
    </w:p>
    <w:p w:rsidR="00626688" w:rsidRDefault="00626688" w:rsidP="00626688">
      <w:pPr>
        <w:pStyle w:val="a"/>
        <w:numPr>
          <w:ilvl w:val="0"/>
          <w:numId w:val="0"/>
        </w:numPr>
        <w:tabs>
          <w:tab w:val="left" w:pos="284"/>
        </w:tabs>
        <w:spacing w:after="120"/>
      </w:pPr>
    </w:p>
    <w:p w:rsidR="00626688" w:rsidRDefault="00626688" w:rsidP="00626688">
      <w:pPr>
        <w:tabs>
          <w:tab w:val="left" w:leader="underscore" w:pos="9781"/>
        </w:tabs>
        <w:spacing w:before="120" w:line="240" w:lineRule="auto"/>
        <w:ind w:firstLine="0"/>
        <w:rPr>
          <w:sz w:val="24"/>
        </w:rPr>
      </w:pPr>
      <w:r>
        <w:rPr>
          <w:b/>
          <w:color w:val="auto"/>
          <w:sz w:val="24"/>
        </w:rPr>
        <w:t>Фахову експертизу проводили:</w:t>
      </w:r>
    </w:p>
    <w:p w:rsidR="00626688" w:rsidRDefault="00626688" w:rsidP="00626688">
      <w:pPr>
        <w:tabs>
          <w:tab w:val="left" w:leader="underscore" w:pos="9781"/>
        </w:tabs>
        <w:spacing w:line="240" w:lineRule="auto"/>
        <w:ind w:firstLine="0"/>
        <w:jc w:val="left"/>
        <w:rPr>
          <w:color w:val="auto"/>
          <w:sz w:val="24"/>
        </w:rPr>
      </w:pPr>
    </w:p>
    <w:p w:rsidR="00626688" w:rsidRPr="00CA2778" w:rsidRDefault="00626688" w:rsidP="00626688">
      <w:pPr>
        <w:tabs>
          <w:tab w:val="left" w:leader="underscore" w:pos="9781"/>
        </w:tabs>
        <w:spacing w:line="240" w:lineRule="auto"/>
        <w:ind w:firstLine="0"/>
        <w:jc w:val="left"/>
        <w:rPr>
          <w:color w:val="auto"/>
          <w:sz w:val="24"/>
          <w:lang w:val="ru-RU"/>
        </w:rPr>
      </w:pPr>
      <w:r>
        <w:rPr>
          <w:color w:val="auto"/>
          <w:sz w:val="24"/>
        </w:rPr>
        <w:t>Сергій</w:t>
      </w:r>
      <w:r w:rsidRPr="00185671">
        <w:rPr>
          <w:color w:val="auto"/>
          <w:sz w:val="24"/>
        </w:rPr>
        <w:t xml:space="preserve"> </w:t>
      </w:r>
      <w:r>
        <w:rPr>
          <w:color w:val="auto"/>
          <w:sz w:val="24"/>
        </w:rPr>
        <w:t>РОЖОК – генеральний директор ТОВ</w:t>
      </w:r>
      <w:r w:rsidRPr="00185671">
        <w:rPr>
          <w:color w:val="auto"/>
          <w:sz w:val="24"/>
        </w:rPr>
        <w:t xml:space="preserve"> </w:t>
      </w:r>
      <w:r w:rsidRPr="00CA2778">
        <w:rPr>
          <w:rFonts w:eastAsiaTheme="minorHAnsi"/>
          <w:color w:val="auto"/>
          <w:sz w:val="24"/>
          <w:shd w:val="clear" w:color="auto" w:fill="FFFFFF"/>
          <w:lang w:val="ru-RU" w:eastAsia="en-GB"/>
        </w:rPr>
        <w:t>“</w:t>
      </w:r>
      <w:r>
        <w:rPr>
          <w:rFonts w:eastAsiaTheme="minorHAnsi"/>
          <w:color w:val="auto"/>
          <w:sz w:val="24"/>
          <w:shd w:val="clear" w:color="auto" w:fill="FFFFFF"/>
          <w:lang w:eastAsia="en-GB"/>
        </w:rPr>
        <w:t>ЕПАМ СИСТЕМЗ</w:t>
      </w:r>
      <w:r w:rsidRPr="00CA2778">
        <w:rPr>
          <w:rFonts w:eastAsiaTheme="minorHAnsi"/>
          <w:color w:val="auto"/>
          <w:sz w:val="24"/>
          <w:shd w:val="clear" w:color="auto" w:fill="FFFFFF"/>
          <w:lang w:val="ru-RU" w:eastAsia="en-GB"/>
        </w:rPr>
        <w:t>”</w:t>
      </w:r>
    </w:p>
    <w:p w:rsidR="00626688" w:rsidRDefault="00626688" w:rsidP="00626688">
      <w:pPr>
        <w:tabs>
          <w:tab w:val="left" w:leader="underscore" w:pos="9781"/>
        </w:tabs>
        <w:spacing w:line="240" w:lineRule="auto"/>
        <w:ind w:firstLine="0"/>
        <w:jc w:val="left"/>
        <w:rPr>
          <w:color w:val="auto"/>
          <w:sz w:val="24"/>
        </w:rPr>
      </w:pPr>
    </w:p>
    <w:p w:rsidR="00626688" w:rsidRPr="003C78CF" w:rsidRDefault="00626688" w:rsidP="00626688">
      <w:pPr>
        <w:tabs>
          <w:tab w:val="left" w:leader="underscore" w:pos="9781"/>
        </w:tabs>
        <w:spacing w:line="240" w:lineRule="auto"/>
        <w:ind w:firstLine="0"/>
        <w:jc w:val="left"/>
        <w:rPr>
          <w:color w:val="auto"/>
          <w:sz w:val="24"/>
        </w:rPr>
      </w:pPr>
      <w:r>
        <w:rPr>
          <w:color w:val="auto"/>
          <w:sz w:val="24"/>
        </w:rPr>
        <w:t>Андрій ПЕЧЕРСЬКИХ – директор</w:t>
      </w:r>
      <w:r w:rsidRPr="00D54177">
        <w:rPr>
          <w:color w:val="auto"/>
          <w:sz w:val="24"/>
        </w:rPr>
        <w:t xml:space="preserve"> ТОВ </w:t>
      </w:r>
      <w:r w:rsidRPr="00CA2778">
        <w:rPr>
          <w:rFonts w:eastAsiaTheme="minorHAnsi"/>
          <w:color w:val="auto"/>
          <w:sz w:val="24"/>
          <w:shd w:val="clear" w:color="auto" w:fill="FFFFFF"/>
          <w:lang w:val="ru-RU" w:eastAsia="en-GB"/>
        </w:rPr>
        <w:t>“</w:t>
      </w:r>
      <w:r>
        <w:rPr>
          <w:color w:val="auto"/>
          <w:sz w:val="24"/>
        </w:rPr>
        <w:t>Центр</w:t>
      </w:r>
      <w:r w:rsidRPr="00D54177">
        <w:rPr>
          <w:color w:val="auto"/>
          <w:sz w:val="24"/>
        </w:rPr>
        <w:t xml:space="preserve"> </w:t>
      </w:r>
      <w:r>
        <w:rPr>
          <w:color w:val="auto"/>
          <w:sz w:val="24"/>
        </w:rPr>
        <w:t>Бізнес-</w:t>
      </w:r>
      <w:r w:rsidRPr="00D54177">
        <w:rPr>
          <w:color w:val="auto"/>
          <w:sz w:val="24"/>
        </w:rPr>
        <w:t>Технологі</w:t>
      </w:r>
      <w:r>
        <w:rPr>
          <w:color w:val="auto"/>
          <w:sz w:val="24"/>
        </w:rPr>
        <w:t>й</w:t>
      </w:r>
      <w:r w:rsidRPr="00CA2778">
        <w:rPr>
          <w:rFonts w:eastAsiaTheme="minorHAnsi"/>
          <w:color w:val="auto"/>
          <w:sz w:val="24"/>
          <w:shd w:val="clear" w:color="auto" w:fill="FFFFFF"/>
          <w:lang w:val="ru-RU" w:eastAsia="en-GB"/>
        </w:rPr>
        <w:t>”</w:t>
      </w:r>
    </w:p>
    <w:p w:rsidR="00626688" w:rsidRDefault="00626688" w:rsidP="00626688">
      <w:pPr>
        <w:tabs>
          <w:tab w:val="left" w:leader="underscore" w:pos="9781"/>
        </w:tabs>
        <w:spacing w:line="240" w:lineRule="auto"/>
        <w:ind w:firstLine="0"/>
        <w:jc w:val="left"/>
        <w:rPr>
          <w:color w:val="auto"/>
          <w:sz w:val="24"/>
        </w:rPr>
      </w:pPr>
    </w:p>
    <w:p w:rsidR="00626688" w:rsidRDefault="00626688" w:rsidP="00626688">
      <w:pPr>
        <w:tabs>
          <w:tab w:val="left" w:leader="underscore" w:pos="9781"/>
        </w:tabs>
        <w:spacing w:line="240" w:lineRule="auto"/>
        <w:ind w:firstLine="0"/>
        <w:jc w:val="left"/>
        <w:rPr>
          <w:color w:val="auto"/>
          <w:sz w:val="24"/>
        </w:rPr>
      </w:pPr>
    </w:p>
    <w:p w:rsidR="00626688" w:rsidRDefault="00626688" w:rsidP="00626688">
      <w:pPr>
        <w:pStyle w:val="a"/>
        <w:numPr>
          <w:ilvl w:val="0"/>
          <w:numId w:val="0"/>
        </w:numPr>
        <w:tabs>
          <w:tab w:val="left" w:pos="284"/>
        </w:tabs>
        <w:spacing w:after="120"/>
      </w:pPr>
    </w:p>
    <w:p w:rsidR="00626688" w:rsidRDefault="00626688" w:rsidP="00626688">
      <w:pPr>
        <w:keepNext/>
        <w:keepLines/>
        <w:pageBreakBefore/>
        <w:pBdr>
          <w:top w:val="nil"/>
          <w:left w:val="nil"/>
          <w:bottom w:val="nil"/>
          <w:right w:val="nil"/>
          <w:between w:val="nil"/>
        </w:pBdr>
        <w:spacing w:after="360" w:line="276" w:lineRule="auto"/>
        <w:ind w:firstLine="0"/>
        <w:jc w:val="center"/>
        <w:rPr>
          <w:b/>
          <w:sz w:val="32"/>
          <w:szCs w:val="32"/>
        </w:rPr>
      </w:pPr>
      <w:r>
        <w:rPr>
          <w:b/>
          <w:sz w:val="32"/>
          <w:szCs w:val="32"/>
        </w:rPr>
        <w:lastRenderedPageBreak/>
        <w:t>ЗМІСТ</w:t>
      </w:r>
    </w:p>
    <w:sdt>
      <w:sdtPr>
        <w:rPr>
          <w:noProof w:val="0"/>
          <w:szCs w:val="24"/>
        </w:rPr>
        <w:id w:val="1418057818"/>
        <w:docPartObj>
          <w:docPartGallery w:val="Table of Contents"/>
          <w:docPartUnique/>
        </w:docPartObj>
      </w:sdtPr>
      <w:sdtEndPr/>
      <w:sdtContent>
        <w:p w:rsidR="00626688" w:rsidRDefault="00626688" w:rsidP="00626688">
          <w:pPr>
            <w:pStyle w:val="11"/>
            <w:rPr>
              <w:rFonts w:asciiTheme="minorHAnsi" w:eastAsiaTheme="minorEastAsia" w:hAnsiTheme="minorHAnsi" w:cstheme="minorBidi"/>
              <w:color w:val="auto"/>
              <w:sz w:val="22"/>
              <w:szCs w:val="22"/>
              <w:lang w:eastAsia="uk-UA"/>
            </w:rPr>
          </w:pPr>
          <w:r>
            <w:fldChar w:fldCharType="begin"/>
          </w:r>
          <w:r>
            <w:instrText xml:space="preserve"> TOC \h \u \z </w:instrText>
          </w:r>
          <w:r>
            <w:fldChar w:fldCharType="separate"/>
          </w:r>
          <w:hyperlink w:anchor="_Toc51168867" w:history="1">
            <w:r w:rsidRPr="00981264">
              <w:rPr>
                <w:rStyle w:val="ab"/>
              </w:rPr>
              <w:t>1. Профіль освітньої програми</w:t>
            </w:r>
            <w:r>
              <w:rPr>
                <w:webHidden/>
              </w:rPr>
              <w:tab/>
            </w:r>
            <w:r>
              <w:rPr>
                <w:webHidden/>
              </w:rPr>
              <w:fldChar w:fldCharType="begin"/>
            </w:r>
            <w:r>
              <w:rPr>
                <w:webHidden/>
              </w:rPr>
              <w:instrText xml:space="preserve"> PAGEREF _Toc51168867 \h </w:instrText>
            </w:r>
            <w:r>
              <w:rPr>
                <w:webHidden/>
              </w:rPr>
            </w:r>
            <w:r>
              <w:rPr>
                <w:webHidden/>
              </w:rPr>
              <w:fldChar w:fldCharType="separate"/>
            </w:r>
            <w:r w:rsidR="00C96676">
              <w:rPr>
                <w:webHidden/>
              </w:rPr>
              <w:t>5</w:t>
            </w:r>
            <w:r>
              <w:rPr>
                <w:webHidden/>
              </w:rPr>
              <w:fldChar w:fldCharType="end"/>
            </w:r>
          </w:hyperlink>
        </w:p>
        <w:p w:rsidR="00626688" w:rsidRDefault="00494685" w:rsidP="00626688">
          <w:pPr>
            <w:pStyle w:val="11"/>
            <w:rPr>
              <w:rFonts w:asciiTheme="minorHAnsi" w:eastAsiaTheme="minorEastAsia" w:hAnsiTheme="minorHAnsi" w:cstheme="minorBidi"/>
              <w:color w:val="auto"/>
              <w:sz w:val="22"/>
              <w:szCs w:val="22"/>
              <w:lang w:eastAsia="uk-UA"/>
            </w:rPr>
          </w:pPr>
          <w:hyperlink w:anchor="_Toc51168868" w:history="1">
            <w:r w:rsidR="00626688" w:rsidRPr="00981264">
              <w:rPr>
                <w:rStyle w:val="ab"/>
              </w:rPr>
              <w:t>2. Перелік компонент освітньо</w:t>
            </w:r>
            <w:r w:rsidR="00C96676" w:rsidRPr="00981264">
              <w:rPr>
                <w:rStyle w:val="ab"/>
              </w:rPr>
              <w:t>ї</w:t>
            </w:r>
            <w:r w:rsidR="00626688" w:rsidRPr="00981264">
              <w:rPr>
                <w:rStyle w:val="ab"/>
              </w:rPr>
              <w:t xml:space="preserve"> програми</w:t>
            </w:r>
            <w:r w:rsidR="00626688">
              <w:rPr>
                <w:webHidden/>
              </w:rPr>
              <w:tab/>
            </w:r>
            <w:r w:rsidR="00626688">
              <w:rPr>
                <w:webHidden/>
              </w:rPr>
              <w:fldChar w:fldCharType="begin"/>
            </w:r>
            <w:r w:rsidR="00626688">
              <w:rPr>
                <w:webHidden/>
              </w:rPr>
              <w:instrText xml:space="preserve"> PAGEREF _Toc51168868 \h </w:instrText>
            </w:r>
            <w:r w:rsidR="00626688">
              <w:rPr>
                <w:webHidden/>
              </w:rPr>
            </w:r>
            <w:r w:rsidR="00626688">
              <w:rPr>
                <w:webHidden/>
              </w:rPr>
              <w:fldChar w:fldCharType="separate"/>
            </w:r>
            <w:r w:rsidR="00C96676">
              <w:rPr>
                <w:webHidden/>
              </w:rPr>
              <w:t>11</w:t>
            </w:r>
            <w:r w:rsidR="00626688">
              <w:rPr>
                <w:webHidden/>
              </w:rPr>
              <w:fldChar w:fldCharType="end"/>
            </w:r>
          </w:hyperlink>
        </w:p>
        <w:p w:rsidR="00626688" w:rsidRDefault="00494685" w:rsidP="00626688">
          <w:pPr>
            <w:pStyle w:val="11"/>
            <w:rPr>
              <w:rFonts w:asciiTheme="minorHAnsi" w:eastAsiaTheme="minorEastAsia" w:hAnsiTheme="minorHAnsi" w:cstheme="minorBidi"/>
              <w:color w:val="auto"/>
              <w:sz w:val="22"/>
              <w:szCs w:val="22"/>
              <w:lang w:eastAsia="uk-UA"/>
            </w:rPr>
          </w:pPr>
          <w:hyperlink w:anchor="_Toc51168869" w:history="1">
            <w:r w:rsidR="00626688" w:rsidRPr="00981264">
              <w:rPr>
                <w:rStyle w:val="ab"/>
              </w:rPr>
              <w:t>3. Структурно-логічна схема освітньої програми</w:t>
            </w:r>
            <w:r w:rsidR="00626688">
              <w:rPr>
                <w:webHidden/>
              </w:rPr>
              <w:tab/>
            </w:r>
            <w:r w:rsidR="00626688">
              <w:rPr>
                <w:webHidden/>
              </w:rPr>
              <w:fldChar w:fldCharType="begin"/>
            </w:r>
            <w:r w:rsidR="00626688">
              <w:rPr>
                <w:webHidden/>
              </w:rPr>
              <w:instrText xml:space="preserve"> PAGEREF _Toc51168869 \h </w:instrText>
            </w:r>
            <w:r w:rsidR="00626688">
              <w:rPr>
                <w:webHidden/>
              </w:rPr>
            </w:r>
            <w:r w:rsidR="00626688">
              <w:rPr>
                <w:webHidden/>
              </w:rPr>
              <w:fldChar w:fldCharType="separate"/>
            </w:r>
            <w:r w:rsidR="00C96676">
              <w:rPr>
                <w:webHidden/>
              </w:rPr>
              <w:t>12</w:t>
            </w:r>
            <w:r w:rsidR="00626688">
              <w:rPr>
                <w:webHidden/>
              </w:rPr>
              <w:fldChar w:fldCharType="end"/>
            </w:r>
          </w:hyperlink>
        </w:p>
        <w:p w:rsidR="00626688" w:rsidRDefault="00494685" w:rsidP="00626688">
          <w:pPr>
            <w:pStyle w:val="11"/>
            <w:rPr>
              <w:rFonts w:asciiTheme="minorHAnsi" w:eastAsiaTheme="minorEastAsia" w:hAnsiTheme="minorHAnsi" w:cstheme="minorBidi"/>
              <w:color w:val="auto"/>
              <w:sz w:val="22"/>
              <w:szCs w:val="22"/>
              <w:lang w:eastAsia="uk-UA"/>
            </w:rPr>
          </w:pPr>
          <w:hyperlink w:anchor="_Toc51168870" w:history="1">
            <w:r w:rsidR="00626688" w:rsidRPr="00981264">
              <w:rPr>
                <w:rStyle w:val="ab"/>
              </w:rPr>
              <w:t xml:space="preserve">4. </w:t>
            </w:r>
            <w:r w:rsidR="00626688">
              <w:rPr>
                <w:rStyle w:val="ab"/>
              </w:rPr>
              <w:t>Н</w:t>
            </w:r>
            <w:r w:rsidR="00626688" w:rsidRPr="00981264">
              <w:rPr>
                <w:rStyle w:val="ab"/>
              </w:rPr>
              <w:t>аукова складова</w:t>
            </w:r>
            <w:r w:rsidR="00626688">
              <w:rPr>
                <w:webHidden/>
              </w:rPr>
              <w:tab/>
            </w:r>
            <w:r w:rsidR="00626688">
              <w:rPr>
                <w:webHidden/>
              </w:rPr>
              <w:fldChar w:fldCharType="begin"/>
            </w:r>
            <w:r w:rsidR="00626688">
              <w:rPr>
                <w:webHidden/>
              </w:rPr>
              <w:instrText xml:space="preserve"> PAGEREF _Toc51168870 \h </w:instrText>
            </w:r>
            <w:r w:rsidR="00626688">
              <w:rPr>
                <w:webHidden/>
              </w:rPr>
            </w:r>
            <w:r w:rsidR="00626688">
              <w:rPr>
                <w:webHidden/>
              </w:rPr>
              <w:fldChar w:fldCharType="separate"/>
            </w:r>
            <w:r w:rsidR="00C96676">
              <w:rPr>
                <w:webHidden/>
              </w:rPr>
              <w:t>12</w:t>
            </w:r>
            <w:r w:rsidR="00626688">
              <w:rPr>
                <w:webHidden/>
              </w:rPr>
              <w:fldChar w:fldCharType="end"/>
            </w:r>
          </w:hyperlink>
        </w:p>
        <w:p w:rsidR="00626688" w:rsidRDefault="00494685" w:rsidP="00626688">
          <w:pPr>
            <w:pStyle w:val="11"/>
            <w:rPr>
              <w:rFonts w:asciiTheme="minorHAnsi" w:eastAsiaTheme="minorEastAsia" w:hAnsiTheme="minorHAnsi" w:cstheme="minorBidi"/>
              <w:color w:val="auto"/>
              <w:sz w:val="22"/>
              <w:szCs w:val="22"/>
              <w:lang w:eastAsia="uk-UA"/>
            </w:rPr>
          </w:pPr>
          <w:hyperlink w:anchor="_Toc51168871" w:history="1">
            <w:r w:rsidR="00626688" w:rsidRPr="00981264">
              <w:rPr>
                <w:rStyle w:val="ab"/>
              </w:rPr>
              <w:t>5. Форма випускної атестації здобувачів вищої освіти</w:t>
            </w:r>
            <w:r w:rsidR="00626688">
              <w:rPr>
                <w:webHidden/>
              </w:rPr>
              <w:tab/>
            </w:r>
            <w:r w:rsidR="00626688">
              <w:rPr>
                <w:webHidden/>
              </w:rPr>
              <w:fldChar w:fldCharType="begin"/>
            </w:r>
            <w:r w:rsidR="00626688">
              <w:rPr>
                <w:webHidden/>
              </w:rPr>
              <w:instrText xml:space="preserve"> PAGEREF _Toc51168871 \h </w:instrText>
            </w:r>
            <w:r w:rsidR="00626688">
              <w:rPr>
                <w:webHidden/>
              </w:rPr>
            </w:r>
            <w:r w:rsidR="00626688">
              <w:rPr>
                <w:webHidden/>
              </w:rPr>
              <w:fldChar w:fldCharType="separate"/>
            </w:r>
            <w:r w:rsidR="00C96676">
              <w:rPr>
                <w:webHidden/>
              </w:rPr>
              <w:t>13</w:t>
            </w:r>
            <w:r w:rsidR="00626688">
              <w:rPr>
                <w:webHidden/>
              </w:rPr>
              <w:fldChar w:fldCharType="end"/>
            </w:r>
          </w:hyperlink>
        </w:p>
        <w:p w:rsidR="00626688" w:rsidRDefault="00494685" w:rsidP="00626688">
          <w:pPr>
            <w:pStyle w:val="11"/>
            <w:rPr>
              <w:rFonts w:asciiTheme="minorHAnsi" w:eastAsiaTheme="minorEastAsia" w:hAnsiTheme="minorHAnsi" w:cstheme="minorBidi"/>
              <w:color w:val="auto"/>
              <w:sz w:val="22"/>
              <w:szCs w:val="22"/>
              <w:lang w:eastAsia="uk-UA"/>
            </w:rPr>
          </w:pPr>
          <w:hyperlink w:anchor="_Toc51168872" w:history="1">
            <w:r w:rsidR="00626688" w:rsidRPr="00981264">
              <w:rPr>
                <w:rStyle w:val="ab"/>
              </w:rPr>
              <w:t>6. Матриця відповідності програмних компетентностей компонентам освітньої програми</w:t>
            </w:r>
            <w:r w:rsidR="00626688">
              <w:rPr>
                <w:webHidden/>
              </w:rPr>
              <w:tab/>
            </w:r>
            <w:r w:rsidR="00626688">
              <w:rPr>
                <w:webHidden/>
              </w:rPr>
              <w:fldChar w:fldCharType="begin"/>
            </w:r>
            <w:r w:rsidR="00626688">
              <w:rPr>
                <w:webHidden/>
              </w:rPr>
              <w:instrText xml:space="preserve"> PAGEREF _Toc51168872 \h </w:instrText>
            </w:r>
            <w:r w:rsidR="00626688">
              <w:rPr>
                <w:webHidden/>
              </w:rPr>
            </w:r>
            <w:r w:rsidR="00626688">
              <w:rPr>
                <w:webHidden/>
              </w:rPr>
              <w:fldChar w:fldCharType="separate"/>
            </w:r>
            <w:r w:rsidR="00C96676">
              <w:rPr>
                <w:webHidden/>
              </w:rPr>
              <w:t>14</w:t>
            </w:r>
            <w:r w:rsidR="00626688">
              <w:rPr>
                <w:webHidden/>
              </w:rPr>
              <w:fldChar w:fldCharType="end"/>
            </w:r>
          </w:hyperlink>
        </w:p>
        <w:p w:rsidR="00626688" w:rsidRDefault="00494685" w:rsidP="00626688">
          <w:pPr>
            <w:pStyle w:val="11"/>
            <w:rPr>
              <w:rFonts w:asciiTheme="minorHAnsi" w:eastAsiaTheme="minorEastAsia" w:hAnsiTheme="minorHAnsi" w:cstheme="minorBidi"/>
              <w:color w:val="auto"/>
              <w:sz w:val="22"/>
              <w:szCs w:val="22"/>
              <w:lang w:eastAsia="uk-UA"/>
            </w:rPr>
          </w:pPr>
          <w:hyperlink w:anchor="_Toc51168873" w:history="1">
            <w:r w:rsidR="00626688" w:rsidRPr="00981264">
              <w:rPr>
                <w:rStyle w:val="ab"/>
              </w:rPr>
              <w:t>7. Матриця забезпечення програмних результатів навчання відповідними компонентами освітньої програми</w:t>
            </w:r>
            <w:r w:rsidR="00626688">
              <w:rPr>
                <w:webHidden/>
              </w:rPr>
              <w:tab/>
            </w:r>
            <w:r w:rsidR="00626688">
              <w:rPr>
                <w:webHidden/>
              </w:rPr>
              <w:fldChar w:fldCharType="begin"/>
            </w:r>
            <w:r w:rsidR="00626688">
              <w:rPr>
                <w:webHidden/>
              </w:rPr>
              <w:instrText xml:space="preserve"> PAGEREF _Toc51168873 \h </w:instrText>
            </w:r>
            <w:r w:rsidR="00626688">
              <w:rPr>
                <w:webHidden/>
              </w:rPr>
            </w:r>
            <w:r w:rsidR="00626688">
              <w:rPr>
                <w:webHidden/>
              </w:rPr>
              <w:fldChar w:fldCharType="separate"/>
            </w:r>
            <w:r w:rsidR="00C96676">
              <w:rPr>
                <w:webHidden/>
              </w:rPr>
              <w:t>15</w:t>
            </w:r>
            <w:r w:rsidR="00626688">
              <w:rPr>
                <w:webHidden/>
              </w:rPr>
              <w:fldChar w:fldCharType="end"/>
            </w:r>
          </w:hyperlink>
        </w:p>
        <w:p w:rsidR="00626688" w:rsidRDefault="00626688" w:rsidP="00626688">
          <w:pPr>
            <w:tabs>
              <w:tab w:val="right" w:pos="9639"/>
            </w:tabs>
            <w:ind w:right="821" w:firstLine="0"/>
            <w:jc w:val="left"/>
          </w:pPr>
          <w:r>
            <w:fldChar w:fldCharType="end"/>
          </w:r>
        </w:p>
      </w:sdtContent>
    </w:sdt>
    <w:p w:rsidR="00626688" w:rsidRDefault="00626688" w:rsidP="00626688">
      <w:pPr>
        <w:pStyle w:val="1"/>
      </w:pPr>
      <w:r>
        <w:br w:type="page"/>
      </w:r>
      <w:bookmarkStart w:id="0" w:name="_Toc51168867"/>
      <w:r>
        <w:lastRenderedPageBreak/>
        <w:t>1. Профіль освітньої програми</w:t>
      </w:r>
      <w:bookmarkEnd w:id="0"/>
      <w:r>
        <w:t xml:space="preserve"> </w:t>
      </w:r>
    </w:p>
    <w:p w:rsidR="00626688" w:rsidRDefault="00626688" w:rsidP="00626688">
      <w:pPr>
        <w:ind w:firstLine="0"/>
        <w:jc w:val="center"/>
        <w:rPr>
          <w:b/>
          <w:sz w:val="28"/>
          <w:szCs w:val="28"/>
        </w:rPr>
      </w:pPr>
      <w:r>
        <w:rPr>
          <w:b/>
          <w:sz w:val="28"/>
          <w:szCs w:val="28"/>
        </w:rPr>
        <w:t xml:space="preserve">зі спеціальності 121 Інженерія програмного забезпечення </w:t>
      </w:r>
    </w:p>
    <w:p w:rsidR="00626688" w:rsidRDefault="00626688" w:rsidP="00626688">
      <w:pPr>
        <w:ind w:firstLine="0"/>
        <w:jc w:val="center"/>
        <w:rPr>
          <w:b/>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560"/>
        <w:gridCol w:w="6549"/>
      </w:tblGrid>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t>1 – Загальна інформація</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Повна назва ЗВО та інституту/факультету</w:t>
            </w:r>
          </w:p>
        </w:tc>
        <w:tc>
          <w:tcPr>
            <w:tcW w:w="6549" w:type="dxa"/>
            <w:shd w:val="clear" w:color="auto" w:fill="auto"/>
          </w:tcPr>
          <w:p w:rsidR="00626688" w:rsidRDefault="00626688" w:rsidP="00A66D2A">
            <w:pPr>
              <w:spacing w:line="240" w:lineRule="auto"/>
              <w:ind w:right="-74" w:firstLine="0"/>
              <w:jc w:val="left"/>
              <w:rPr>
                <w:sz w:val="24"/>
                <w:highlight w:val="white"/>
              </w:rPr>
            </w:pPr>
            <w:r>
              <w:rPr>
                <w:sz w:val="24"/>
                <w:highlight w:val="white"/>
              </w:rPr>
              <w:t>Національний технічний університет України «Київський політехнічний інститут імені Ігоря Сікорського», факультет прикладної математики</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Ступінь вищої освіти та назва кваліфікації мовою оригіналу</w:t>
            </w:r>
          </w:p>
        </w:tc>
        <w:tc>
          <w:tcPr>
            <w:tcW w:w="6549" w:type="dxa"/>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Ступінь – доктор філософії</w:t>
            </w:r>
          </w:p>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Освітня кваліфікація – доктор філософії з інженерії програмного забезпечення</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Офіційна назва освітньої програми</w:t>
            </w:r>
          </w:p>
        </w:tc>
        <w:tc>
          <w:tcPr>
            <w:tcW w:w="6549" w:type="dxa"/>
            <w:shd w:val="clear" w:color="auto" w:fill="auto"/>
          </w:tcPr>
          <w:p w:rsidR="00626688" w:rsidRDefault="00626688" w:rsidP="00A66D2A">
            <w:pPr>
              <w:spacing w:line="240" w:lineRule="auto"/>
              <w:ind w:right="-74" w:firstLine="0"/>
              <w:rPr>
                <w:sz w:val="24"/>
              </w:rPr>
            </w:pPr>
            <w:r>
              <w:rPr>
                <w:sz w:val="24"/>
                <w:highlight w:val="white"/>
              </w:rPr>
              <w:t>Інженерія програмного забезпечення</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Тип диплому та обсяг освітньої програми</w:t>
            </w:r>
          </w:p>
        </w:tc>
        <w:tc>
          <w:tcPr>
            <w:tcW w:w="6549" w:type="dxa"/>
            <w:shd w:val="clear" w:color="auto" w:fill="auto"/>
          </w:tcPr>
          <w:p w:rsidR="00626688" w:rsidRPr="009B0086" w:rsidRDefault="00626688" w:rsidP="00A66D2A">
            <w:pPr>
              <w:spacing w:line="240" w:lineRule="auto"/>
              <w:ind w:right="-74" w:firstLine="0"/>
              <w:rPr>
                <w:sz w:val="24"/>
                <w:highlight w:val="white"/>
              </w:rPr>
            </w:pPr>
            <w:r w:rsidRPr="009B0086">
              <w:rPr>
                <w:sz w:val="24"/>
                <w:highlight w:val="white"/>
              </w:rPr>
              <w:t xml:space="preserve">Диплом доктор філософії, </w:t>
            </w:r>
            <w:r>
              <w:rPr>
                <w:sz w:val="24"/>
                <w:highlight w:val="white"/>
              </w:rPr>
              <w:t>о</w:t>
            </w:r>
            <w:r w:rsidRPr="009B0086">
              <w:rPr>
                <w:sz w:val="24"/>
                <w:highlight w:val="white"/>
              </w:rPr>
              <w:t xml:space="preserve">світня складова </w:t>
            </w:r>
            <w:r w:rsidRPr="00A66D2A">
              <w:rPr>
                <w:sz w:val="24"/>
                <w:highlight w:val="white"/>
                <w:lang w:val="ru-RU"/>
              </w:rPr>
              <w:t>4</w:t>
            </w:r>
            <w:r w:rsidRPr="009B0086">
              <w:rPr>
                <w:sz w:val="24"/>
                <w:highlight w:val="white"/>
              </w:rPr>
              <w:t>0</w:t>
            </w:r>
            <w:r>
              <w:rPr>
                <w:sz w:val="24"/>
                <w:highlight w:val="white"/>
              </w:rPr>
              <w:t xml:space="preserve"> кредитів </w:t>
            </w:r>
            <w:r w:rsidRPr="009B0086">
              <w:rPr>
                <w:sz w:val="24"/>
                <w:highlight w:val="white"/>
              </w:rPr>
              <w:t xml:space="preserve">ЄКТС, </w:t>
            </w:r>
            <w:r w:rsidRPr="009B0086">
              <w:rPr>
                <w:sz w:val="24"/>
                <w:highlight w:val="white"/>
              </w:rPr>
              <w:br/>
              <w:t>термін підготовки 4 роки</w:t>
            </w:r>
            <w:r>
              <w:rPr>
                <w:sz w:val="24"/>
                <w:highlight w:val="white"/>
              </w:rPr>
              <w:t>.</w:t>
            </w:r>
          </w:p>
          <w:p w:rsidR="00626688" w:rsidRDefault="00626688" w:rsidP="00A66D2A">
            <w:pPr>
              <w:pBdr>
                <w:top w:val="nil"/>
                <w:left w:val="nil"/>
                <w:bottom w:val="nil"/>
                <w:right w:val="nil"/>
                <w:between w:val="nil"/>
              </w:pBdr>
              <w:spacing w:line="240" w:lineRule="auto"/>
              <w:ind w:right="-74" w:firstLine="0"/>
              <w:rPr>
                <w:sz w:val="24"/>
                <w:highlight w:val="yellow"/>
              </w:rPr>
            </w:pPr>
            <w:r w:rsidRPr="009B0086">
              <w:rPr>
                <w:sz w:val="24"/>
                <w:highlight w:val="white"/>
              </w:rPr>
              <w:t>Наукова складова передбачає проведення власного наукового дослідження та оформлення його результатів у вигляді дисертації.</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Наявність акредитації</w:t>
            </w:r>
          </w:p>
        </w:tc>
        <w:tc>
          <w:tcPr>
            <w:tcW w:w="6549" w:type="dxa"/>
            <w:shd w:val="clear" w:color="auto" w:fill="auto"/>
          </w:tcPr>
          <w:p w:rsidR="00626688" w:rsidRDefault="00626688" w:rsidP="00A66D2A">
            <w:pPr>
              <w:pBdr>
                <w:top w:val="nil"/>
                <w:left w:val="nil"/>
                <w:bottom w:val="nil"/>
                <w:right w:val="nil"/>
                <w:between w:val="nil"/>
              </w:pBdr>
              <w:tabs>
                <w:tab w:val="left" w:pos="287"/>
              </w:tabs>
              <w:spacing w:line="240" w:lineRule="auto"/>
              <w:ind w:left="3" w:right="-74" w:firstLine="0"/>
              <w:jc w:val="left"/>
              <w:rPr>
                <w:sz w:val="24"/>
                <w:highlight w:val="yellow"/>
              </w:rPr>
            </w:pPr>
            <w:r>
              <w:rPr>
                <w:sz w:val="24"/>
                <w:highlight w:val="white"/>
              </w:rPr>
              <w:t>Акредитація передбачена у 2021 році</w:t>
            </w:r>
          </w:p>
        </w:tc>
      </w:tr>
      <w:tr w:rsidR="00626688" w:rsidTr="00A66D2A">
        <w:trPr>
          <w:trHeight w:val="20"/>
        </w:trPr>
        <w:tc>
          <w:tcPr>
            <w:tcW w:w="2694" w:type="dxa"/>
            <w:gridSpan w:val="2"/>
            <w:shd w:val="clear" w:color="auto" w:fill="auto"/>
          </w:tcPr>
          <w:p w:rsidR="00626688" w:rsidRDefault="00626688" w:rsidP="00A66D2A">
            <w:pPr>
              <w:pStyle w:val="22"/>
              <w:shd w:val="clear" w:color="auto" w:fill="auto"/>
              <w:spacing w:before="0" w:after="0" w:line="240" w:lineRule="auto"/>
              <w:ind w:right="-74"/>
              <w:jc w:val="left"/>
              <w:rPr>
                <w:rFonts w:ascii="Times New Roman" w:hAnsi="Times New Roman" w:cs="Times New Roman"/>
                <w:sz w:val="24"/>
                <w:szCs w:val="24"/>
                <w:lang w:eastAsia="en-GB"/>
              </w:rPr>
            </w:pPr>
            <w:r>
              <w:rPr>
                <w:rFonts w:ascii="Times New Roman" w:hAnsi="Times New Roman" w:cs="Times New Roman"/>
                <w:sz w:val="24"/>
                <w:szCs w:val="24"/>
                <w:lang w:eastAsia="en-GB"/>
              </w:rPr>
              <w:t>Цикл/рівень ВО</w:t>
            </w:r>
          </w:p>
        </w:tc>
        <w:tc>
          <w:tcPr>
            <w:tcW w:w="6549" w:type="dxa"/>
            <w:shd w:val="clear" w:color="auto" w:fill="auto"/>
          </w:tcPr>
          <w:p w:rsidR="00626688" w:rsidRPr="007E45A1" w:rsidRDefault="00626688" w:rsidP="00A66D2A">
            <w:pPr>
              <w:tabs>
                <w:tab w:val="left" w:pos="287"/>
              </w:tabs>
              <w:spacing w:line="240" w:lineRule="auto"/>
              <w:ind w:left="3" w:right="-74" w:firstLine="0"/>
              <w:jc w:val="left"/>
              <w:rPr>
                <w:sz w:val="24"/>
                <w:highlight w:val="white"/>
              </w:rPr>
            </w:pPr>
            <w:r w:rsidRPr="007E45A1">
              <w:rPr>
                <w:sz w:val="24"/>
                <w:highlight w:val="white"/>
              </w:rPr>
              <w:t>НРК України – 9 рівень</w:t>
            </w:r>
            <w:r w:rsidRPr="007E45A1">
              <w:rPr>
                <w:sz w:val="24"/>
                <w:highlight w:val="white"/>
              </w:rPr>
              <w:br/>
              <w:t>QF-EHEA – третій цикл</w:t>
            </w:r>
            <w:r w:rsidRPr="007E45A1">
              <w:rPr>
                <w:sz w:val="24"/>
                <w:highlight w:val="white"/>
              </w:rPr>
              <w:br/>
              <w:t>ЕQF-LLL – 8 рівень</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Передумови</w:t>
            </w:r>
          </w:p>
        </w:tc>
        <w:tc>
          <w:tcPr>
            <w:tcW w:w="6549" w:type="dxa"/>
            <w:shd w:val="clear" w:color="auto" w:fill="auto"/>
          </w:tcPr>
          <w:p w:rsidR="00626688" w:rsidRPr="007E45A1" w:rsidRDefault="00626688" w:rsidP="00A66D2A">
            <w:pPr>
              <w:pBdr>
                <w:top w:val="nil"/>
                <w:left w:val="nil"/>
                <w:bottom w:val="nil"/>
                <w:right w:val="nil"/>
                <w:between w:val="nil"/>
              </w:pBdr>
              <w:tabs>
                <w:tab w:val="left" w:pos="287"/>
              </w:tabs>
              <w:spacing w:line="240" w:lineRule="auto"/>
              <w:ind w:left="3" w:right="-74" w:firstLine="0"/>
              <w:jc w:val="left"/>
              <w:rPr>
                <w:sz w:val="24"/>
                <w:highlight w:val="white"/>
              </w:rPr>
            </w:pPr>
            <w:r>
              <w:rPr>
                <w:sz w:val="24"/>
                <w:highlight w:val="white"/>
              </w:rPr>
              <w:t>Наявність ступеня магістра</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Термін дії освітньої програми</w:t>
            </w:r>
          </w:p>
        </w:tc>
        <w:tc>
          <w:tcPr>
            <w:tcW w:w="6549" w:type="dxa"/>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До наступної акредитації</w:t>
            </w:r>
          </w:p>
        </w:tc>
      </w:tr>
      <w:tr w:rsidR="00626688" w:rsidTr="00A66D2A">
        <w:trPr>
          <w:trHeight w:val="20"/>
        </w:trPr>
        <w:tc>
          <w:tcPr>
            <w:tcW w:w="2694" w:type="dxa"/>
            <w:gridSpan w:val="2"/>
            <w:shd w:val="clear" w:color="auto" w:fill="auto"/>
          </w:tcPr>
          <w:p w:rsidR="00626688" w:rsidRPr="00F70E50" w:rsidRDefault="00626688" w:rsidP="00A66D2A">
            <w:pPr>
              <w:pStyle w:val="22"/>
              <w:shd w:val="clear" w:color="auto" w:fill="auto"/>
              <w:spacing w:before="0" w:after="0" w:line="240" w:lineRule="auto"/>
              <w:ind w:right="-74"/>
              <w:jc w:val="left"/>
              <w:rPr>
                <w:rFonts w:ascii="Times New Roman" w:hAnsi="Times New Roman" w:cs="Times New Roman"/>
                <w:sz w:val="24"/>
                <w:szCs w:val="24"/>
                <w:lang w:eastAsia="en-GB"/>
              </w:rPr>
            </w:pPr>
            <w:r w:rsidRPr="00F70E50">
              <w:rPr>
                <w:rFonts w:ascii="Times New Roman" w:hAnsi="Times New Roman" w:cs="Times New Roman"/>
                <w:sz w:val="24"/>
                <w:szCs w:val="24"/>
                <w:lang w:eastAsia="en-GB"/>
              </w:rPr>
              <w:t>Мова(и) викладання</w:t>
            </w:r>
          </w:p>
        </w:tc>
        <w:tc>
          <w:tcPr>
            <w:tcW w:w="6549" w:type="dxa"/>
            <w:shd w:val="clear" w:color="auto" w:fill="auto"/>
          </w:tcPr>
          <w:p w:rsidR="00626688" w:rsidRPr="00F70E50" w:rsidRDefault="00626688" w:rsidP="00A66D2A">
            <w:pPr>
              <w:spacing w:line="240" w:lineRule="auto"/>
              <w:ind w:right="-74" w:firstLine="0"/>
              <w:rPr>
                <w:sz w:val="24"/>
              </w:rPr>
            </w:pPr>
            <w:r w:rsidRPr="00F70E50">
              <w:rPr>
                <w:sz w:val="24"/>
              </w:rPr>
              <w:t>Українська/англійська</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Інтернет-адреса постійного розміщення освітньої програми</w:t>
            </w:r>
          </w:p>
        </w:tc>
        <w:tc>
          <w:tcPr>
            <w:tcW w:w="6549" w:type="dxa"/>
            <w:shd w:val="clear" w:color="auto" w:fill="auto"/>
          </w:tcPr>
          <w:sdt>
            <w:sdtPr>
              <w:tag w:val="goog_rdk_4"/>
              <w:id w:val="-271788504"/>
            </w:sdtPr>
            <w:sdtEndPr/>
            <w:sdtContent>
              <w:p w:rsidR="00626688" w:rsidRPr="00F72BBC" w:rsidRDefault="00626688" w:rsidP="00A66D2A">
                <w:pPr>
                  <w:overflowPunct/>
                  <w:autoSpaceDE/>
                  <w:autoSpaceDN/>
                  <w:adjustRightInd/>
                  <w:spacing w:line="240" w:lineRule="auto"/>
                  <w:ind w:right="-74" w:firstLine="0"/>
                  <w:jc w:val="left"/>
                  <w:textAlignment w:val="auto"/>
                  <w:rPr>
                    <w:sz w:val="24"/>
                  </w:rPr>
                </w:pPr>
                <w:r w:rsidRPr="00F72BBC">
                  <w:rPr>
                    <w:sz w:val="24"/>
                  </w:rPr>
                  <w:t>Оприлюднено на сайтах:</w:t>
                </w:r>
              </w:p>
              <w:p w:rsidR="00626688" w:rsidRPr="00F72BBC" w:rsidRDefault="00494685" w:rsidP="00A66D2A">
                <w:pPr>
                  <w:overflowPunct/>
                  <w:autoSpaceDE/>
                  <w:autoSpaceDN/>
                  <w:adjustRightInd/>
                  <w:spacing w:line="240" w:lineRule="auto"/>
                  <w:ind w:right="-74" w:firstLine="0"/>
                  <w:jc w:val="left"/>
                  <w:textAlignment w:val="auto"/>
                  <w:rPr>
                    <w:sz w:val="24"/>
                  </w:rPr>
                </w:pPr>
                <w:hyperlink r:id="rId7" w:history="1">
                  <w:r w:rsidR="00626688" w:rsidRPr="00F72BBC">
                    <w:rPr>
                      <w:sz w:val="24"/>
                    </w:rPr>
                    <w:t>https://osvita.kpi.ua</w:t>
                  </w:r>
                </w:hyperlink>
                <w:r w:rsidR="00626688">
                  <w:rPr>
                    <w:sz w:val="24"/>
                  </w:rPr>
                  <w:t xml:space="preserve"> (розділ </w:t>
                </w:r>
                <w:r w:rsidR="00626688" w:rsidRPr="00A66D2A">
                  <w:rPr>
                    <w:sz w:val="24"/>
                    <w:lang w:val="ru-RU"/>
                  </w:rPr>
                  <w:t>“</w:t>
                </w:r>
                <w:r w:rsidR="00626688">
                  <w:rPr>
                    <w:sz w:val="24"/>
                  </w:rPr>
                  <w:t>Освітні програми</w:t>
                </w:r>
                <w:r w:rsidR="00626688" w:rsidRPr="00A66D2A">
                  <w:rPr>
                    <w:sz w:val="24"/>
                    <w:lang w:val="ru-RU"/>
                  </w:rPr>
                  <w:t>”</w:t>
                </w:r>
                <w:r w:rsidR="00626688">
                  <w:rPr>
                    <w:sz w:val="24"/>
                  </w:rPr>
                  <w:t>)</w:t>
                </w:r>
              </w:p>
              <w:p w:rsidR="00626688" w:rsidRPr="00A66D2A" w:rsidRDefault="00494685" w:rsidP="00A66D2A">
                <w:pPr>
                  <w:overflowPunct/>
                  <w:autoSpaceDE/>
                  <w:autoSpaceDN/>
                  <w:adjustRightInd/>
                  <w:spacing w:line="240" w:lineRule="auto"/>
                  <w:ind w:right="-74" w:firstLine="0"/>
                  <w:jc w:val="left"/>
                  <w:textAlignment w:val="auto"/>
                  <w:rPr>
                    <w:sz w:val="24"/>
                    <w:lang w:val="ru-RU"/>
                  </w:rPr>
                </w:pPr>
                <w:hyperlink r:id="rId8" w:history="1">
                  <w:r w:rsidR="00626688" w:rsidRPr="00F72BBC">
                    <w:rPr>
                      <w:sz w:val="24"/>
                    </w:rPr>
                    <w:t>http://fpm.kpi.ua</w:t>
                  </w:r>
                </w:hyperlink>
                <w:r w:rsidR="00626688" w:rsidRPr="00A66D2A">
                  <w:rPr>
                    <w:sz w:val="24"/>
                    <w:lang w:val="ru-RU"/>
                  </w:rPr>
                  <w:t xml:space="preserve"> </w:t>
                </w:r>
                <w:r w:rsidR="00626688">
                  <w:rPr>
                    <w:sz w:val="24"/>
                  </w:rPr>
                  <w:t xml:space="preserve">(розділ </w:t>
                </w:r>
                <w:r w:rsidR="00626688" w:rsidRPr="00A66D2A">
                  <w:rPr>
                    <w:sz w:val="24"/>
                    <w:lang w:val="ru-RU"/>
                  </w:rPr>
                  <w:t>“</w:t>
                </w:r>
                <w:r w:rsidR="00626688">
                  <w:rPr>
                    <w:sz w:val="24"/>
                  </w:rPr>
                  <w:t>Інформаційний пакет факультету</w:t>
                </w:r>
                <w:r w:rsidR="00626688" w:rsidRPr="00A66D2A">
                  <w:rPr>
                    <w:sz w:val="24"/>
                    <w:lang w:val="ru-RU"/>
                  </w:rPr>
                  <w:t>”</w:t>
                </w:r>
                <w:r w:rsidR="00626688">
                  <w:rPr>
                    <w:sz w:val="24"/>
                  </w:rPr>
                  <w:t>)</w:t>
                </w:r>
              </w:p>
              <w:p w:rsidR="00626688" w:rsidRPr="0014078E" w:rsidRDefault="00494685" w:rsidP="00A66D2A">
                <w:pPr>
                  <w:overflowPunct/>
                  <w:autoSpaceDE/>
                  <w:autoSpaceDN/>
                  <w:adjustRightInd/>
                  <w:spacing w:line="240" w:lineRule="auto"/>
                  <w:ind w:right="-74" w:firstLine="0"/>
                  <w:jc w:val="left"/>
                  <w:textAlignment w:val="auto"/>
                  <w:rPr>
                    <w:sz w:val="24"/>
                  </w:rPr>
                </w:pPr>
                <w:hyperlink r:id="rId9" w:history="1">
                  <w:r w:rsidR="00626688" w:rsidRPr="00F72BBC">
                    <w:rPr>
                      <w:sz w:val="24"/>
                    </w:rPr>
                    <w:t>http://pzks.fpm.kpi.ua</w:t>
                  </w:r>
                </w:hyperlink>
                <w:r w:rsidR="00626688" w:rsidRPr="00A66D2A">
                  <w:rPr>
                    <w:sz w:val="24"/>
                    <w:lang w:val="ru-RU"/>
                  </w:rPr>
                  <w:t xml:space="preserve"> </w:t>
                </w:r>
                <w:r w:rsidR="00626688">
                  <w:rPr>
                    <w:sz w:val="24"/>
                  </w:rPr>
                  <w:t xml:space="preserve">(розділ </w:t>
                </w:r>
                <w:r w:rsidR="00626688" w:rsidRPr="00A66D2A">
                  <w:rPr>
                    <w:sz w:val="24"/>
                    <w:lang w:val="ru-RU"/>
                  </w:rPr>
                  <w:t>“</w:t>
                </w:r>
                <w:r w:rsidR="00626688">
                  <w:rPr>
                    <w:sz w:val="24"/>
                  </w:rPr>
                  <w:t>Освітні програми</w:t>
                </w:r>
                <w:r w:rsidR="00626688" w:rsidRPr="00A66D2A">
                  <w:rPr>
                    <w:sz w:val="24"/>
                    <w:lang w:val="ru-RU"/>
                  </w:rPr>
                  <w:t>”</w:t>
                </w:r>
                <w:r w:rsidR="00626688">
                  <w:rPr>
                    <w:sz w:val="24"/>
                  </w:rPr>
                  <w:t>)</w:t>
                </w:r>
              </w:p>
              <w:p w:rsidR="00626688" w:rsidRPr="00E07B27" w:rsidRDefault="00626688" w:rsidP="00A66D2A">
                <w:pPr>
                  <w:overflowPunct/>
                  <w:autoSpaceDE/>
                  <w:autoSpaceDN/>
                  <w:adjustRightInd/>
                  <w:spacing w:line="240" w:lineRule="auto"/>
                  <w:ind w:right="-74" w:firstLine="0"/>
                  <w:jc w:val="left"/>
                  <w:textAlignment w:val="auto"/>
                  <w:rPr>
                    <w:sz w:val="24"/>
                  </w:rPr>
                </w:pPr>
                <w:r w:rsidRPr="00E07B27">
                  <w:rPr>
                    <w:sz w:val="24"/>
                  </w:rPr>
                  <w:t xml:space="preserve">http://fiot.kpi.ua </w:t>
                </w:r>
                <w:r>
                  <w:rPr>
                    <w:sz w:val="24"/>
                  </w:rPr>
                  <w:t xml:space="preserve">(розділ </w:t>
                </w:r>
                <w:r w:rsidRPr="00E07B27">
                  <w:rPr>
                    <w:sz w:val="24"/>
                  </w:rPr>
                  <w:t>“</w:t>
                </w:r>
                <w:r>
                  <w:rPr>
                    <w:sz w:val="24"/>
                  </w:rPr>
                  <w:t>Освітні програми</w:t>
                </w:r>
                <w:r w:rsidRPr="00E07B27">
                  <w:rPr>
                    <w:sz w:val="24"/>
                  </w:rPr>
                  <w:t>”</w:t>
                </w:r>
                <w:r>
                  <w:rPr>
                    <w:sz w:val="24"/>
                  </w:rPr>
                  <w:t>)</w:t>
                </w:r>
              </w:p>
              <w:p w:rsidR="00626688" w:rsidRDefault="00626688" w:rsidP="00A66D2A">
                <w:pPr>
                  <w:pBdr>
                    <w:top w:val="nil"/>
                    <w:left w:val="nil"/>
                    <w:bottom w:val="nil"/>
                    <w:right w:val="nil"/>
                    <w:between w:val="nil"/>
                  </w:pBdr>
                  <w:overflowPunct/>
                  <w:autoSpaceDE/>
                  <w:autoSpaceDN/>
                  <w:adjustRightInd/>
                  <w:spacing w:line="240" w:lineRule="auto"/>
                  <w:ind w:right="-74" w:firstLine="0"/>
                  <w:jc w:val="left"/>
                  <w:textAlignment w:val="auto"/>
                  <w:rPr>
                    <w:sz w:val="24"/>
                  </w:rPr>
                </w:pPr>
                <w:r w:rsidRPr="00E07B27">
                  <w:rPr>
                    <w:sz w:val="24"/>
                  </w:rPr>
                  <w:t xml:space="preserve">https://acts.kpi.ua/ </w:t>
                </w:r>
                <w:r>
                  <w:rPr>
                    <w:sz w:val="24"/>
                  </w:rPr>
                  <w:t xml:space="preserve">(розділ </w:t>
                </w:r>
                <w:r w:rsidRPr="00E07B27">
                  <w:rPr>
                    <w:sz w:val="24"/>
                  </w:rPr>
                  <w:t>“</w:t>
                </w:r>
                <w:r>
                  <w:rPr>
                    <w:sz w:val="24"/>
                  </w:rPr>
                  <w:t>Освітні програми</w:t>
                </w:r>
                <w:r w:rsidRPr="00E07B27">
                  <w:rPr>
                    <w:sz w:val="24"/>
                  </w:rPr>
                  <w:t>”</w:t>
                </w:r>
                <w:r>
                  <w:rPr>
                    <w:sz w:val="24"/>
                  </w:rPr>
                  <w:t>)</w:t>
                </w:r>
              </w:p>
              <w:p w:rsidR="00626688" w:rsidRDefault="00626688" w:rsidP="00A66D2A">
                <w:pPr>
                  <w:pBdr>
                    <w:top w:val="nil"/>
                    <w:left w:val="nil"/>
                    <w:bottom w:val="nil"/>
                    <w:right w:val="nil"/>
                    <w:between w:val="nil"/>
                  </w:pBdr>
                  <w:overflowPunct/>
                  <w:autoSpaceDE/>
                  <w:autoSpaceDN/>
                  <w:adjustRightInd/>
                  <w:spacing w:line="240" w:lineRule="auto"/>
                  <w:ind w:right="-74" w:firstLine="0"/>
                  <w:jc w:val="left"/>
                  <w:textAlignment w:val="auto"/>
                  <w:rPr>
                    <w:sz w:val="24"/>
                  </w:rPr>
                </w:pPr>
                <w:r w:rsidRPr="00E07B27">
                  <w:rPr>
                    <w:sz w:val="24"/>
                  </w:rPr>
                  <w:t xml:space="preserve">https://comsys.kpi.ua/ </w:t>
                </w:r>
                <w:r>
                  <w:rPr>
                    <w:sz w:val="24"/>
                  </w:rPr>
                  <w:t xml:space="preserve">(розділ </w:t>
                </w:r>
                <w:r w:rsidRPr="00E07B27">
                  <w:rPr>
                    <w:sz w:val="24"/>
                  </w:rPr>
                  <w:t>“</w:t>
                </w:r>
                <w:r>
                  <w:rPr>
                    <w:sz w:val="24"/>
                  </w:rPr>
                  <w:t>Освітні програми</w:t>
                </w:r>
                <w:r w:rsidRPr="00E07B27">
                  <w:rPr>
                    <w:sz w:val="24"/>
                  </w:rPr>
                  <w:t>”</w:t>
                </w:r>
                <w:r>
                  <w:rPr>
                    <w:sz w:val="24"/>
                  </w:rPr>
                  <w:t>)</w:t>
                </w:r>
              </w:p>
              <w:p w:rsidR="00626688" w:rsidRDefault="00626688" w:rsidP="00A66D2A">
                <w:pPr>
                  <w:pBdr>
                    <w:top w:val="nil"/>
                    <w:left w:val="nil"/>
                    <w:bottom w:val="nil"/>
                    <w:right w:val="nil"/>
                    <w:between w:val="nil"/>
                  </w:pBdr>
                  <w:overflowPunct/>
                  <w:autoSpaceDE/>
                  <w:autoSpaceDN/>
                  <w:adjustRightInd/>
                  <w:spacing w:line="240" w:lineRule="auto"/>
                  <w:ind w:right="-74" w:firstLine="0"/>
                  <w:jc w:val="left"/>
                  <w:textAlignment w:val="auto"/>
                  <w:rPr>
                    <w:sz w:val="24"/>
                  </w:rPr>
                </w:pPr>
                <w:r w:rsidRPr="00E07B27">
                  <w:rPr>
                    <w:sz w:val="24"/>
                  </w:rPr>
                  <w:t xml:space="preserve">http://tc.kpi.ua/uk/ </w:t>
                </w:r>
                <w:r>
                  <w:rPr>
                    <w:sz w:val="24"/>
                  </w:rPr>
                  <w:t xml:space="preserve">(розділ </w:t>
                </w:r>
                <w:r w:rsidRPr="00E07B27">
                  <w:rPr>
                    <w:sz w:val="24"/>
                  </w:rPr>
                  <w:t>“</w:t>
                </w:r>
                <w:r>
                  <w:rPr>
                    <w:sz w:val="24"/>
                  </w:rPr>
                  <w:t>Освітні програми</w:t>
                </w:r>
                <w:r w:rsidRPr="00E07B27">
                  <w:rPr>
                    <w:sz w:val="24"/>
                  </w:rPr>
                  <w:t>”</w:t>
                </w:r>
                <w:r>
                  <w:rPr>
                    <w:sz w:val="24"/>
                  </w:rPr>
                  <w:t>)</w:t>
                </w:r>
              </w:p>
              <w:p w:rsidR="00626688" w:rsidRDefault="00626688" w:rsidP="00A66D2A">
                <w:pPr>
                  <w:pBdr>
                    <w:top w:val="nil"/>
                    <w:left w:val="nil"/>
                    <w:bottom w:val="nil"/>
                    <w:right w:val="nil"/>
                    <w:between w:val="nil"/>
                  </w:pBdr>
                  <w:overflowPunct/>
                  <w:autoSpaceDE/>
                  <w:autoSpaceDN/>
                  <w:adjustRightInd/>
                  <w:spacing w:line="240" w:lineRule="auto"/>
                  <w:ind w:right="-74" w:firstLine="0"/>
                  <w:jc w:val="left"/>
                  <w:textAlignment w:val="auto"/>
                  <w:rPr>
                    <w:sz w:val="24"/>
                  </w:rPr>
                </w:pPr>
                <w:r w:rsidRPr="00E07B27">
                  <w:rPr>
                    <w:sz w:val="24"/>
                  </w:rPr>
                  <w:t xml:space="preserve">http://asu.kpi.ua/ </w:t>
                </w:r>
                <w:r>
                  <w:rPr>
                    <w:sz w:val="24"/>
                  </w:rPr>
                  <w:t xml:space="preserve">(розділ </w:t>
                </w:r>
                <w:r w:rsidRPr="00E07B27">
                  <w:rPr>
                    <w:sz w:val="24"/>
                  </w:rPr>
                  <w:t>“</w:t>
                </w:r>
                <w:r>
                  <w:rPr>
                    <w:sz w:val="24"/>
                  </w:rPr>
                  <w:t>Освітні програми</w:t>
                </w:r>
                <w:r w:rsidRPr="00A66D2A">
                  <w:rPr>
                    <w:sz w:val="24"/>
                    <w:lang w:val="ru-RU"/>
                  </w:rPr>
                  <w:t>”</w:t>
                </w:r>
                <w:r>
                  <w:rPr>
                    <w:sz w:val="24"/>
                  </w:rPr>
                  <w:t>)</w:t>
                </w:r>
              </w:p>
              <w:p w:rsidR="00626688" w:rsidRDefault="00494685" w:rsidP="00A66D2A">
                <w:pPr>
                  <w:pBdr>
                    <w:top w:val="nil"/>
                    <w:left w:val="nil"/>
                    <w:bottom w:val="nil"/>
                    <w:right w:val="nil"/>
                    <w:between w:val="nil"/>
                  </w:pBdr>
                  <w:overflowPunct/>
                  <w:autoSpaceDE/>
                  <w:autoSpaceDN/>
                  <w:adjustRightInd/>
                  <w:spacing w:line="240" w:lineRule="auto"/>
                  <w:ind w:right="-74" w:firstLine="0"/>
                  <w:jc w:val="left"/>
                  <w:textAlignment w:val="auto"/>
                  <w:rPr>
                    <w:sz w:val="24"/>
                  </w:rPr>
                </w:pPr>
                <w:hyperlink r:id="rId10" w:history="1">
                  <w:r w:rsidR="00626688" w:rsidRPr="00FB2568">
                    <w:rPr>
                      <w:sz w:val="24"/>
                    </w:rPr>
                    <w:t>https://tef.kpi.ua/rub_6.htm</w:t>
                  </w:r>
                </w:hyperlink>
              </w:p>
              <w:p w:rsidR="00626688" w:rsidRDefault="00626688" w:rsidP="00A66D2A">
                <w:pPr>
                  <w:pBdr>
                    <w:top w:val="nil"/>
                    <w:left w:val="nil"/>
                    <w:bottom w:val="nil"/>
                    <w:right w:val="nil"/>
                    <w:between w:val="nil"/>
                  </w:pBdr>
                  <w:spacing w:line="240" w:lineRule="auto"/>
                  <w:ind w:right="-74" w:firstLine="0"/>
                  <w:jc w:val="left"/>
                  <w:rPr>
                    <w:sz w:val="24"/>
                  </w:rPr>
                </w:pPr>
                <w:r w:rsidRPr="00852160">
                  <w:rPr>
                    <w:sz w:val="24"/>
                  </w:rPr>
                  <w:t>http://apeps.kpi.ua/opponp</w:t>
                </w:r>
                <w:r>
                  <w:rPr>
                    <w:sz w:val="24"/>
                  </w:rPr>
                  <w:t xml:space="preserve"> </w:t>
                </w:r>
              </w:p>
              <w:p w:rsidR="00626688" w:rsidRPr="00A66D2A" w:rsidRDefault="00494685" w:rsidP="00A66D2A">
                <w:pPr>
                  <w:pBdr>
                    <w:top w:val="nil"/>
                    <w:left w:val="nil"/>
                    <w:bottom w:val="nil"/>
                    <w:right w:val="nil"/>
                    <w:between w:val="nil"/>
                  </w:pBdr>
                  <w:spacing w:line="240" w:lineRule="auto"/>
                  <w:ind w:right="-74" w:firstLine="0"/>
                  <w:jc w:val="left"/>
                  <w:rPr>
                    <w:sz w:val="24"/>
                    <w:highlight w:val="yellow"/>
                  </w:rPr>
                </w:pPr>
              </w:p>
            </w:sdtContent>
          </w:sdt>
        </w:tc>
      </w:tr>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t>2 – Мета освітньої програми</w:t>
            </w:r>
          </w:p>
        </w:tc>
      </w:tr>
      <w:tr w:rsidR="00626688" w:rsidTr="00A66D2A">
        <w:trPr>
          <w:trHeight w:val="20"/>
        </w:trPr>
        <w:tc>
          <w:tcPr>
            <w:tcW w:w="9243" w:type="dxa"/>
            <w:gridSpan w:val="3"/>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lang w:eastAsia="en-GB"/>
              </w:rPr>
              <w:t>Мета освітньої програми полягає у п</w:t>
            </w:r>
            <w:r>
              <w:rPr>
                <w:sz w:val="24"/>
                <w:highlight w:val="white"/>
              </w:rPr>
              <w:t>ідготовці висококваліфікованих, конкурентоспроможних, інтегрованих у європейський та світовий науково-технічний простір фахівців ступеня доктора філософії з інженерії програмного забезпечення здатних до самостійної науково-дослідної, науково-інноваційної, організаційно-управлінської, педагогічної діяльності в галузі технічних наук за спеціальністю 121 Інженерія програмного забезпечення та суміжних галузей у закладах вищої освіти, шляхом інтернаціоналізації освітнього процесу в умовах сталого інноваційного науково-технічного розвитку суспільства і реалізується через:</w:t>
            </w:r>
          </w:p>
          <w:p w:rsidR="00626688" w:rsidRDefault="00626688" w:rsidP="00A66D2A">
            <w:pPr>
              <w:pStyle w:val="af5"/>
              <w:numPr>
                <w:ilvl w:val="0"/>
                <w:numId w:val="3"/>
              </w:numPr>
              <w:pBdr>
                <w:top w:val="nil"/>
                <w:left w:val="nil"/>
                <w:bottom w:val="nil"/>
                <w:right w:val="nil"/>
                <w:between w:val="nil"/>
              </w:pBdr>
              <w:spacing w:line="240" w:lineRule="auto"/>
              <w:ind w:right="-74"/>
              <w:jc w:val="left"/>
              <w:rPr>
                <w:sz w:val="24"/>
                <w:highlight w:val="white"/>
              </w:rPr>
            </w:pPr>
            <w:r w:rsidRPr="002B2DAA">
              <w:rPr>
                <w:sz w:val="24"/>
                <w:highlight w:val="white"/>
              </w:rPr>
              <w:t>гармонійне і багатовимірне виховання майбутніх висококваліфікованих технічних фахівців, здатних комплексно й системно аналізувати проблеми інженерії програмного забезпечення та суміжних галузей, усвідомлюючи природу оточуючих процесів і явищ, забезпечувати і провадити міжкультурну комунікацію;</w:t>
            </w:r>
          </w:p>
          <w:p w:rsidR="00626688" w:rsidRPr="002B2DAA" w:rsidRDefault="00626688" w:rsidP="00A66D2A">
            <w:pPr>
              <w:pStyle w:val="af5"/>
              <w:numPr>
                <w:ilvl w:val="0"/>
                <w:numId w:val="3"/>
              </w:numPr>
              <w:pBdr>
                <w:top w:val="nil"/>
                <w:left w:val="nil"/>
                <w:bottom w:val="nil"/>
                <w:right w:val="nil"/>
                <w:between w:val="nil"/>
              </w:pBdr>
              <w:spacing w:line="240" w:lineRule="auto"/>
              <w:ind w:right="-74"/>
              <w:jc w:val="left"/>
              <w:rPr>
                <w:sz w:val="24"/>
                <w:highlight w:val="white"/>
              </w:rPr>
            </w:pPr>
            <w:r>
              <w:rPr>
                <w:sz w:val="24"/>
                <w:highlight w:val="white"/>
              </w:rPr>
              <w:lastRenderedPageBreak/>
              <w:t xml:space="preserve">формування високої адаптивності здобувачів вищої освіти в умовах трансформації ринку праці через взаємодію з роботодавцями та іншими </w:t>
            </w:r>
            <w:proofErr w:type="spellStart"/>
            <w:r>
              <w:rPr>
                <w:sz w:val="24"/>
                <w:highlight w:val="white"/>
              </w:rPr>
              <w:t>стейкхолдерами</w:t>
            </w:r>
            <w:proofErr w:type="spellEnd"/>
            <w:r>
              <w:rPr>
                <w:sz w:val="24"/>
                <w:highlight w:val="white"/>
              </w:rPr>
              <w:t>.</w:t>
            </w:r>
          </w:p>
          <w:p w:rsidR="00626688" w:rsidRDefault="00626688" w:rsidP="00A66D2A">
            <w:pPr>
              <w:pBdr>
                <w:top w:val="nil"/>
                <w:left w:val="nil"/>
                <w:bottom w:val="nil"/>
                <w:right w:val="nil"/>
                <w:between w:val="nil"/>
              </w:pBdr>
              <w:spacing w:line="240" w:lineRule="auto"/>
              <w:ind w:right="-74" w:firstLine="0"/>
              <w:jc w:val="left"/>
              <w:rPr>
                <w:sz w:val="24"/>
                <w:highlight w:val="white"/>
              </w:rPr>
            </w:pPr>
            <w:r w:rsidRPr="007E2D47">
              <w:rPr>
                <w:sz w:val="24"/>
                <w:lang w:eastAsia="en-GB"/>
              </w:rPr>
              <w:t>Мета освітньої програми відповідає стратегії розвитку КПІ ім. Ігоря Сікорського на 2020-2025 роки щодо формування суспільства майбутнього на засадах концепції сталого розвитку.</w:t>
            </w:r>
          </w:p>
        </w:tc>
      </w:tr>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lastRenderedPageBreak/>
              <w:t>3 – Характеристика освітньої програми</w:t>
            </w:r>
          </w:p>
        </w:tc>
      </w:tr>
      <w:tr w:rsidR="00626688" w:rsidTr="00A66D2A">
        <w:trPr>
          <w:trHeight w:val="487"/>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Предметна галузь</w:t>
            </w:r>
          </w:p>
        </w:tc>
        <w:tc>
          <w:tcPr>
            <w:tcW w:w="6549" w:type="dxa"/>
            <w:shd w:val="clear" w:color="auto" w:fill="auto"/>
          </w:tcPr>
          <w:p w:rsidR="00626688" w:rsidRPr="000F24B3" w:rsidRDefault="00626688" w:rsidP="00A66D2A">
            <w:pPr>
              <w:pStyle w:val="ListParagraph1"/>
              <w:tabs>
                <w:tab w:val="left" w:pos="380"/>
              </w:tabs>
              <w:spacing w:after="0" w:line="240" w:lineRule="auto"/>
              <w:ind w:left="97"/>
              <w:jc w:val="both"/>
              <w:rPr>
                <w:rFonts w:ascii="Times New Roman" w:eastAsia="Times New Roman" w:hAnsi="Times New Roman" w:cs="Times New Roman"/>
                <w:color w:val="000000"/>
                <w:sz w:val="24"/>
                <w:szCs w:val="24"/>
                <w:lang w:eastAsia="ru-RU"/>
              </w:rPr>
            </w:pPr>
            <w:r w:rsidRPr="00435A2D">
              <w:rPr>
                <w:rFonts w:ascii="Times New Roman" w:eastAsia="Times New Roman" w:hAnsi="Times New Roman" w:cs="Times New Roman"/>
                <w:i/>
                <w:color w:val="000000"/>
                <w:sz w:val="24"/>
                <w:szCs w:val="24"/>
                <w:lang w:eastAsia="ru-RU"/>
              </w:rPr>
              <w:t>Об’єкт діяльності</w:t>
            </w:r>
            <w:r w:rsidRPr="000F24B3">
              <w:rPr>
                <w:rFonts w:ascii="Times New Roman" w:eastAsia="Times New Roman" w:hAnsi="Times New Roman" w:cs="Times New Roman"/>
                <w:color w:val="000000"/>
                <w:sz w:val="24"/>
                <w:szCs w:val="24"/>
                <w:lang w:eastAsia="ru-RU"/>
              </w:rPr>
              <w:t xml:space="preserve">: теоретичні та методологічні засади аналізу вимог, проектування, конструювання, верифікації, </w:t>
            </w:r>
            <w:proofErr w:type="spellStart"/>
            <w:r w:rsidRPr="000F24B3">
              <w:rPr>
                <w:rFonts w:ascii="Times New Roman" w:eastAsia="Times New Roman" w:hAnsi="Times New Roman" w:cs="Times New Roman"/>
                <w:color w:val="000000"/>
                <w:sz w:val="24"/>
                <w:szCs w:val="24"/>
                <w:lang w:eastAsia="ru-RU"/>
              </w:rPr>
              <w:t>валідації</w:t>
            </w:r>
            <w:proofErr w:type="spellEnd"/>
            <w:r w:rsidRPr="000F24B3">
              <w:rPr>
                <w:rFonts w:ascii="Times New Roman" w:eastAsia="Times New Roman" w:hAnsi="Times New Roman" w:cs="Times New Roman"/>
                <w:color w:val="000000"/>
                <w:sz w:val="24"/>
                <w:szCs w:val="24"/>
                <w:lang w:eastAsia="ru-RU"/>
              </w:rPr>
              <w:t xml:space="preserve"> та супроводження програмних систем.</w:t>
            </w:r>
          </w:p>
          <w:p w:rsidR="00626688" w:rsidRPr="000F24B3" w:rsidRDefault="00626688" w:rsidP="00A66D2A">
            <w:pPr>
              <w:pStyle w:val="ListParagraph1"/>
              <w:tabs>
                <w:tab w:val="left" w:pos="380"/>
              </w:tabs>
              <w:spacing w:after="0" w:line="240" w:lineRule="auto"/>
              <w:ind w:left="97"/>
              <w:jc w:val="both"/>
              <w:rPr>
                <w:rFonts w:ascii="Times New Roman" w:eastAsia="Times New Roman" w:hAnsi="Times New Roman" w:cs="Times New Roman"/>
                <w:color w:val="000000"/>
                <w:sz w:val="24"/>
                <w:szCs w:val="24"/>
                <w:lang w:eastAsia="ru-RU"/>
              </w:rPr>
            </w:pPr>
            <w:r w:rsidRPr="00435A2D">
              <w:rPr>
                <w:rFonts w:ascii="Times New Roman" w:eastAsia="Times New Roman" w:hAnsi="Times New Roman" w:cs="Times New Roman"/>
                <w:i/>
                <w:color w:val="000000"/>
                <w:sz w:val="24"/>
                <w:szCs w:val="24"/>
                <w:lang w:eastAsia="ru-RU"/>
              </w:rPr>
              <w:t>Цілі навчання</w:t>
            </w:r>
            <w:r w:rsidRPr="000F24B3">
              <w:rPr>
                <w:rFonts w:ascii="Times New Roman" w:eastAsia="Times New Roman" w:hAnsi="Times New Roman" w:cs="Times New Roman"/>
                <w:color w:val="000000"/>
                <w:sz w:val="24"/>
                <w:szCs w:val="24"/>
                <w:lang w:eastAsia="ru-RU"/>
              </w:rPr>
              <w:t>: підготовка фахівців з інженерії програмного забезпечення, здатних розв’язувати комплексні проблеми в галузі професійної та/або дослідницько-інноваційної діяльності у сфері інформаційних технологій, що передбачає глибоке переосмислення наявних та створення нових цілісних знань та/або професійної практики.</w:t>
            </w:r>
          </w:p>
          <w:p w:rsidR="00626688" w:rsidRPr="000F24B3" w:rsidRDefault="00626688" w:rsidP="00A66D2A">
            <w:pPr>
              <w:pStyle w:val="ListParagraph1"/>
              <w:tabs>
                <w:tab w:val="left" w:pos="380"/>
              </w:tabs>
              <w:spacing w:after="0" w:line="240" w:lineRule="auto"/>
              <w:ind w:left="97"/>
              <w:jc w:val="both"/>
              <w:rPr>
                <w:rFonts w:ascii="Times New Roman" w:eastAsia="Times New Roman" w:hAnsi="Times New Roman" w:cs="Times New Roman"/>
                <w:color w:val="000000"/>
                <w:sz w:val="24"/>
                <w:szCs w:val="24"/>
                <w:lang w:eastAsia="ru-RU"/>
              </w:rPr>
            </w:pPr>
            <w:r w:rsidRPr="00435A2D">
              <w:rPr>
                <w:rFonts w:ascii="Times New Roman" w:eastAsia="Times New Roman" w:hAnsi="Times New Roman" w:cs="Times New Roman"/>
                <w:i/>
                <w:color w:val="000000"/>
                <w:sz w:val="24"/>
                <w:szCs w:val="24"/>
                <w:lang w:eastAsia="ru-RU"/>
              </w:rPr>
              <w:t>Теоретичний зміст предметної області</w:t>
            </w:r>
            <w:r w:rsidRPr="000F24B3">
              <w:rPr>
                <w:rFonts w:ascii="Times New Roman" w:eastAsia="Times New Roman" w:hAnsi="Times New Roman" w:cs="Times New Roman"/>
                <w:color w:val="000000"/>
                <w:sz w:val="24"/>
                <w:szCs w:val="24"/>
                <w:lang w:eastAsia="ru-RU"/>
              </w:rPr>
              <w:t>: фундаментальні та прикладні наукові дослідження, розробка і впровадження теорій і технологій інженерії програмного забезпечення, можливості їх використання для практичних потреб.</w:t>
            </w:r>
          </w:p>
          <w:p w:rsidR="00626688" w:rsidRPr="000F24B3" w:rsidRDefault="00626688" w:rsidP="00A66D2A">
            <w:pPr>
              <w:pStyle w:val="ListParagraph1"/>
              <w:tabs>
                <w:tab w:val="left" w:pos="380"/>
              </w:tabs>
              <w:spacing w:after="0" w:line="240" w:lineRule="auto"/>
              <w:ind w:left="97"/>
              <w:jc w:val="both"/>
              <w:rPr>
                <w:rFonts w:ascii="Times New Roman" w:eastAsia="Times New Roman" w:hAnsi="Times New Roman" w:cs="Times New Roman"/>
                <w:color w:val="000000"/>
                <w:sz w:val="24"/>
                <w:szCs w:val="24"/>
                <w:lang w:eastAsia="ru-RU"/>
              </w:rPr>
            </w:pPr>
            <w:r w:rsidRPr="00435A2D">
              <w:rPr>
                <w:rFonts w:ascii="Times New Roman" w:eastAsia="Times New Roman" w:hAnsi="Times New Roman" w:cs="Times New Roman"/>
                <w:i/>
                <w:color w:val="000000"/>
                <w:sz w:val="24"/>
                <w:szCs w:val="24"/>
                <w:lang w:eastAsia="ru-RU"/>
              </w:rPr>
              <w:t>Методи, методики та технології</w:t>
            </w:r>
            <w:r w:rsidRPr="000F24B3">
              <w:rPr>
                <w:rFonts w:ascii="Times New Roman" w:eastAsia="Times New Roman" w:hAnsi="Times New Roman" w:cs="Times New Roman"/>
                <w:color w:val="000000"/>
                <w:sz w:val="24"/>
                <w:szCs w:val="24"/>
                <w:lang w:eastAsia="ru-RU"/>
              </w:rPr>
              <w:t xml:space="preserve">: об'єктивні методи </w:t>
            </w:r>
            <w:proofErr w:type="spellStart"/>
            <w:r w:rsidRPr="000F24B3">
              <w:rPr>
                <w:rFonts w:ascii="Times New Roman" w:eastAsia="Times New Roman" w:hAnsi="Times New Roman" w:cs="Times New Roman"/>
                <w:color w:val="000000"/>
                <w:sz w:val="24"/>
                <w:szCs w:val="24"/>
                <w:lang w:eastAsia="ru-RU"/>
              </w:rPr>
              <w:t>феноменологізації</w:t>
            </w:r>
            <w:proofErr w:type="spellEnd"/>
            <w:r w:rsidRPr="000F24B3">
              <w:rPr>
                <w:rFonts w:ascii="Times New Roman" w:eastAsia="Times New Roman" w:hAnsi="Times New Roman" w:cs="Times New Roman"/>
                <w:color w:val="000000"/>
                <w:sz w:val="24"/>
                <w:szCs w:val="24"/>
                <w:lang w:eastAsia="ru-RU"/>
              </w:rPr>
              <w:t>, систематизації, коригування отриманих раніше та створення нових знань з інженерії програмного забезпечення.</w:t>
            </w:r>
          </w:p>
          <w:p w:rsidR="00626688" w:rsidRDefault="00626688" w:rsidP="00A66D2A">
            <w:pPr>
              <w:pStyle w:val="ListParagraph1"/>
              <w:pBdr>
                <w:top w:val="nil"/>
                <w:left w:val="nil"/>
                <w:bottom w:val="nil"/>
                <w:right w:val="nil"/>
                <w:between w:val="nil"/>
              </w:pBdr>
              <w:tabs>
                <w:tab w:val="left" w:pos="380"/>
              </w:tabs>
              <w:spacing w:after="0" w:line="240" w:lineRule="auto"/>
              <w:ind w:left="97"/>
              <w:jc w:val="both"/>
              <w:rPr>
                <w:color w:val="FF0000"/>
                <w:sz w:val="24"/>
                <w:highlight w:val="white"/>
              </w:rPr>
            </w:pPr>
            <w:r w:rsidRPr="00435A2D">
              <w:rPr>
                <w:rFonts w:ascii="Times New Roman" w:eastAsia="Times New Roman" w:hAnsi="Times New Roman" w:cs="Times New Roman"/>
                <w:i/>
                <w:color w:val="000000"/>
                <w:sz w:val="24"/>
                <w:szCs w:val="24"/>
                <w:lang w:eastAsia="ru-RU"/>
              </w:rPr>
              <w:t>Інструменти та обладнання</w:t>
            </w:r>
            <w:r w:rsidRPr="000F24B3">
              <w:rPr>
                <w:rFonts w:ascii="Times New Roman" w:eastAsia="Times New Roman" w:hAnsi="Times New Roman" w:cs="Times New Roman"/>
                <w:color w:val="000000"/>
                <w:sz w:val="24"/>
                <w:szCs w:val="24"/>
                <w:lang w:eastAsia="ru-RU"/>
              </w:rPr>
              <w:t>: програмно-апаратні та хмарні засоби підтримки процесів інженерії програмного забезпечення.</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Орієнтація освітньої програми</w:t>
            </w:r>
          </w:p>
        </w:tc>
        <w:tc>
          <w:tcPr>
            <w:tcW w:w="6549" w:type="dxa"/>
            <w:shd w:val="clear" w:color="auto" w:fill="auto"/>
          </w:tcPr>
          <w:p w:rsidR="00626688" w:rsidRDefault="00626688" w:rsidP="00A66D2A">
            <w:pPr>
              <w:pBdr>
                <w:top w:val="nil"/>
                <w:left w:val="nil"/>
                <w:bottom w:val="nil"/>
                <w:right w:val="nil"/>
                <w:between w:val="nil"/>
              </w:pBdr>
              <w:spacing w:line="240" w:lineRule="auto"/>
              <w:ind w:right="-74" w:firstLine="0"/>
              <w:jc w:val="left"/>
              <w:rPr>
                <w:color w:val="FF0000"/>
                <w:sz w:val="24"/>
                <w:highlight w:val="white"/>
              </w:rPr>
            </w:pPr>
            <w:proofErr w:type="spellStart"/>
            <w:r>
              <w:rPr>
                <w:sz w:val="24"/>
                <w:highlight w:val="white"/>
              </w:rPr>
              <w:t>Освітньо</w:t>
            </w:r>
            <w:proofErr w:type="spellEnd"/>
            <w:r>
              <w:rPr>
                <w:sz w:val="24"/>
                <w:highlight w:val="white"/>
              </w:rPr>
              <w:t>-наукова</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 xml:space="preserve">Основний фокус освітньої програми </w:t>
            </w:r>
          </w:p>
        </w:tc>
        <w:tc>
          <w:tcPr>
            <w:tcW w:w="6549" w:type="dxa"/>
            <w:shd w:val="clear" w:color="auto" w:fill="auto"/>
          </w:tcPr>
          <w:p w:rsidR="00626688" w:rsidRDefault="00626688" w:rsidP="00A66D2A">
            <w:pPr>
              <w:shd w:val="clear" w:color="auto" w:fill="FFFFFF"/>
              <w:spacing w:line="240" w:lineRule="auto"/>
              <w:ind w:right="-74" w:firstLine="0"/>
              <w:rPr>
                <w:sz w:val="24"/>
                <w:highlight w:val="white"/>
              </w:rPr>
            </w:pPr>
            <w:r>
              <w:rPr>
                <w:sz w:val="24"/>
              </w:rPr>
              <w:t>Спеціальна освіта, орієнтована на науково-дослідну роботу у галузі інженерії програмного забезпечення</w:t>
            </w:r>
            <w:r>
              <w:rPr>
                <w:sz w:val="24"/>
                <w:highlight w:val="white"/>
              </w:rPr>
              <w:t>.</w:t>
            </w:r>
          </w:p>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Ключові слова: програмне забезпечення, комп’ютерні системи, інформаційні технології, програмна інженерія, розроблення, супроводження та забезпечення якості програмного забезпечення, інформаційно-пошукові системи.</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Особливості програми</w:t>
            </w:r>
          </w:p>
        </w:tc>
        <w:tc>
          <w:tcPr>
            <w:tcW w:w="6549" w:type="dxa"/>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Реалізується викладання ряду дисциплін англійською мовою</w:t>
            </w:r>
          </w:p>
        </w:tc>
      </w:tr>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t>4 – Придатність випускників до працевлаштування та подальшого навчання</w:t>
            </w:r>
          </w:p>
        </w:tc>
      </w:tr>
      <w:tr w:rsidR="00626688" w:rsidTr="00A66D2A">
        <w:trPr>
          <w:trHeight w:val="888"/>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Придатність до працевлаштування</w:t>
            </w:r>
          </w:p>
        </w:tc>
        <w:tc>
          <w:tcPr>
            <w:tcW w:w="6549" w:type="dxa"/>
            <w:shd w:val="clear" w:color="auto" w:fill="auto"/>
          </w:tcPr>
          <w:p w:rsidR="00626688" w:rsidRDefault="00626688" w:rsidP="00A66D2A">
            <w:pPr>
              <w:ind w:firstLine="0"/>
              <w:rPr>
                <w:sz w:val="24"/>
              </w:rPr>
            </w:pPr>
            <w:r>
              <w:rPr>
                <w:sz w:val="24"/>
              </w:rPr>
              <w:t xml:space="preserve">Доктори філософії з інженерії програмного забезпечення можуть працювати як фахівці з </w:t>
            </w:r>
            <w:proofErr w:type="spellStart"/>
            <w:r>
              <w:rPr>
                <w:sz w:val="24"/>
              </w:rPr>
              <w:t>проєктування</w:t>
            </w:r>
            <w:proofErr w:type="spellEnd"/>
            <w:r>
              <w:rPr>
                <w:sz w:val="24"/>
              </w:rPr>
              <w:t>, розроблення та тестування програмного забезпечення у галузі інформаційних технологій. Згідно з Національним класифікатором професій ДК 003:2010, випускники можуть працювати за професіями:</w:t>
            </w:r>
          </w:p>
          <w:p w:rsidR="00626688" w:rsidRDefault="00626688" w:rsidP="00A66D2A">
            <w:pPr>
              <w:shd w:val="clear" w:color="auto" w:fill="FFFFFF"/>
              <w:spacing w:line="240" w:lineRule="auto"/>
              <w:ind w:right="-74" w:firstLine="0"/>
              <w:jc w:val="left"/>
              <w:rPr>
                <w:sz w:val="24"/>
              </w:rPr>
            </w:pPr>
            <w:r>
              <w:rPr>
                <w:sz w:val="24"/>
              </w:rPr>
              <w:t xml:space="preserve">2132.1 Молодший науковий співробітник (програмування) </w:t>
            </w:r>
          </w:p>
          <w:p w:rsidR="00626688" w:rsidRDefault="00626688" w:rsidP="00A66D2A">
            <w:pPr>
              <w:shd w:val="clear" w:color="auto" w:fill="FFFFFF"/>
              <w:spacing w:line="240" w:lineRule="auto"/>
              <w:ind w:right="-74" w:firstLine="0"/>
              <w:jc w:val="left"/>
              <w:rPr>
                <w:sz w:val="24"/>
              </w:rPr>
            </w:pPr>
            <w:r>
              <w:rPr>
                <w:sz w:val="24"/>
              </w:rPr>
              <w:t xml:space="preserve">2132.1 Науковий співробітник (програмування) </w:t>
            </w:r>
          </w:p>
          <w:p w:rsidR="00626688" w:rsidRDefault="00626688" w:rsidP="00A66D2A">
            <w:pPr>
              <w:shd w:val="clear" w:color="auto" w:fill="FFFFFF"/>
              <w:spacing w:line="240" w:lineRule="auto"/>
              <w:ind w:right="-74" w:firstLine="0"/>
              <w:jc w:val="left"/>
              <w:rPr>
                <w:sz w:val="24"/>
              </w:rPr>
            </w:pPr>
            <w:r>
              <w:rPr>
                <w:sz w:val="24"/>
              </w:rPr>
              <w:t xml:space="preserve">2132.1 Науковий співробітник-консультант (програмування) </w:t>
            </w:r>
          </w:p>
          <w:p w:rsidR="00626688" w:rsidRDefault="00626688" w:rsidP="00A66D2A">
            <w:pPr>
              <w:pBdr>
                <w:top w:val="nil"/>
                <w:left w:val="nil"/>
                <w:bottom w:val="nil"/>
                <w:right w:val="nil"/>
                <w:between w:val="nil"/>
              </w:pBdr>
              <w:spacing w:line="240" w:lineRule="auto"/>
              <w:ind w:right="-74" w:firstLine="0"/>
              <w:jc w:val="left"/>
              <w:rPr>
                <w:sz w:val="24"/>
                <w:highlight w:val="yellow"/>
              </w:rPr>
            </w:pPr>
            <w:r>
              <w:rPr>
                <w:sz w:val="24"/>
              </w:rPr>
              <w:t xml:space="preserve">2310    Викладачі університетів та вищих навчальних закладів </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Подальше навчання</w:t>
            </w:r>
          </w:p>
        </w:tc>
        <w:tc>
          <w:tcPr>
            <w:tcW w:w="6549" w:type="dxa"/>
            <w:shd w:val="clear" w:color="auto" w:fill="auto"/>
          </w:tcPr>
          <w:p w:rsidR="00626688" w:rsidRDefault="00626688" w:rsidP="00A66D2A">
            <w:pPr>
              <w:pBdr>
                <w:top w:val="nil"/>
                <w:left w:val="nil"/>
                <w:bottom w:val="nil"/>
                <w:right w:val="nil"/>
                <w:between w:val="nil"/>
              </w:pBdr>
              <w:shd w:val="clear" w:color="auto" w:fill="FFFFFF"/>
              <w:spacing w:line="240" w:lineRule="auto"/>
              <w:ind w:right="-74" w:firstLine="0"/>
              <w:jc w:val="left"/>
              <w:rPr>
                <w:sz w:val="24"/>
                <w:highlight w:val="yellow"/>
              </w:rPr>
            </w:pPr>
            <w:r w:rsidRPr="007E45A1">
              <w:rPr>
                <w:sz w:val="24"/>
              </w:rPr>
              <w:t xml:space="preserve">Продовження освіти в докторантурі та/або участь у </w:t>
            </w:r>
            <w:proofErr w:type="spellStart"/>
            <w:r w:rsidRPr="007E45A1">
              <w:rPr>
                <w:sz w:val="24"/>
              </w:rPr>
              <w:t>постдокторських</w:t>
            </w:r>
            <w:proofErr w:type="spellEnd"/>
            <w:r w:rsidRPr="007E45A1">
              <w:rPr>
                <w:sz w:val="24"/>
              </w:rPr>
              <w:t xml:space="preserve"> програмах</w:t>
            </w:r>
          </w:p>
        </w:tc>
      </w:tr>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t>5 – Викладання та оцінювання</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Викладання та навчання</w:t>
            </w:r>
          </w:p>
        </w:tc>
        <w:tc>
          <w:tcPr>
            <w:tcW w:w="6549" w:type="dxa"/>
            <w:shd w:val="clear" w:color="auto" w:fill="auto"/>
          </w:tcPr>
          <w:p w:rsidR="00626688" w:rsidRDefault="00626688" w:rsidP="00A66D2A">
            <w:pPr>
              <w:pBdr>
                <w:top w:val="nil"/>
                <w:left w:val="nil"/>
                <w:bottom w:val="nil"/>
                <w:right w:val="nil"/>
                <w:between w:val="nil"/>
              </w:pBdr>
              <w:spacing w:line="240" w:lineRule="auto"/>
              <w:ind w:right="-74" w:firstLine="0"/>
              <w:jc w:val="left"/>
              <w:rPr>
                <w:color w:val="FF0000"/>
                <w:sz w:val="24"/>
                <w:highlight w:val="white"/>
              </w:rPr>
            </w:pPr>
            <w:r>
              <w:rPr>
                <w:sz w:val="24"/>
                <w:highlight w:val="white"/>
              </w:rPr>
              <w:t xml:space="preserve">Проблемно-орієнтоване навчання з набуттям </w:t>
            </w:r>
            <w:proofErr w:type="spellStart"/>
            <w:r>
              <w:rPr>
                <w:sz w:val="24"/>
                <w:highlight w:val="white"/>
              </w:rPr>
              <w:t>компетентностей</w:t>
            </w:r>
            <w:proofErr w:type="spellEnd"/>
            <w:r>
              <w:rPr>
                <w:sz w:val="24"/>
                <w:highlight w:val="white"/>
              </w:rPr>
              <w:t xml:space="preserve">, необхідних для продукування нових ідей, розв’язання комплексних проблем у професійній галузі, яке </w:t>
            </w:r>
            <w:r>
              <w:rPr>
                <w:sz w:val="24"/>
                <w:highlight w:val="white"/>
              </w:rPr>
              <w:lastRenderedPageBreak/>
              <w:t>включає лекції, практичні та семінарські заняття, комп’ютерні практикуми і лабораторні роботи; технологія змішаного навчання, педагогічна практика, підготовка та захист дисертаційної роботи.</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lastRenderedPageBreak/>
              <w:t>Оцінювання</w:t>
            </w:r>
          </w:p>
        </w:tc>
        <w:tc>
          <w:tcPr>
            <w:tcW w:w="6549" w:type="dxa"/>
            <w:shd w:val="clear" w:color="auto" w:fill="auto"/>
          </w:tcPr>
          <w:p w:rsidR="00626688" w:rsidRDefault="00626688" w:rsidP="00A66D2A">
            <w:pPr>
              <w:pBdr>
                <w:top w:val="nil"/>
                <w:left w:val="nil"/>
                <w:bottom w:val="nil"/>
                <w:right w:val="nil"/>
                <w:between w:val="nil"/>
              </w:pBdr>
              <w:spacing w:line="240" w:lineRule="auto"/>
              <w:ind w:right="-74" w:firstLine="0"/>
              <w:jc w:val="left"/>
              <w:rPr>
                <w:color w:val="FF0000"/>
                <w:sz w:val="24"/>
                <w:highlight w:val="white"/>
              </w:rPr>
            </w:pPr>
            <w:r>
              <w:rPr>
                <w:sz w:val="24"/>
                <w:highlight w:val="white"/>
              </w:rPr>
              <w:t>Рейтингова система оцінювання, усні та письмові екзамени, заліки, тестування.</w:t>
            </w:r>
          </w:p>
        </w:tc>
      </w:tr>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t>6 – Програмні компетентності</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Інтегральна компетентність</w:t>
            </w:r>
          </w:p>
        </w:tc>
        <w:tc>
          <w:tcPr>
            <w:tcW w:w="6549" w:type="dxa"/>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sidRPr="00C66523">
              <w:rPr>
                <w:sz w:val="24"/>
                <w:highlight w:val="white"/>
              </w:rPr>
              <w:t>Здатність розв’язувати комплексні проблеми в галузі професійної та/або дослідницько-інноваційної діяльності у сфері інженерії програмного забезпечення, що передбачає глибоке переосмислення наявних та створення нових цілісних знань та/або професійної практики.</w:t>
            </w:r>
          </w:p>
        </w:tc>
      </w:tr>
      <w:tr w:rsidR="00626688" w:rsidTr="00A66D2A">
        <w:trPr>
          <w:trHeight w:val="20"/>
        </w:trPr>
        <w:tc>
          <w:tcPr>
            <w:tcW w:w="9243" w:type="dxa"/>
            <w:gridSpan w:val="3"/>
            <w:shd w:val="clear" w:color="auto" w:fill="auto"/>
          </w:tcPr>
          <w:p w:rsidR="00626688" w:rsidRDefault="00626688" w:rsidP="00A66D2A">
            <w:pPr>
              <w:keepNext/>
              <w:pBdr>
                <w:top w:val="nil"/>
                <w:left w:val="nil"/>
                <w:bottom w:val="nil"/>
                <w:right w:val="nil"/>
                <w:between w:val="nil"/>
              </w:pBdr>
              <w:spacing w:line="240" w:lineRule="auto"/>
              <w:ind w:right="-74" w:firstLine="0"/>
              <w:jc w:val="center"/>
              <w:rPr>
                <w:b/>
                <w:sz w:val="24"/>
                <w:highlight w:val="white"/>
              </w:rPr>
            </w:pPr>
            <w:r>
              <w:rPr>
                <w:b/>
                <w:sz w:val="24"/>
                <w:highlight w:val="white"/>
              </w:rPr>
              <w:t>Загальні компетентності (ЗК)</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rPr>
            </w:pPr>
            <w:r w:rsidRPr="009A427C">
              <w:rPr>
                <w:sz w:val="24"/>
              </w:rPr>
              <w:t>ЗК1</w:t>
            </w:r>
          </w:p>
        </w:tc>
        <w:tc>
          <w:tcPr>
            <w:tcW w:w="8109" w:type="dxa"/>
            <w:gridSpan w:val="2"/>
            <w:shd w:val="clear" w:color="auto" w:fill="auto"/>
          </w:tcPr>
          <w:p w:rsidR="00626688" w:rsidRPr="009A427C" w:rsidRDefault="00626688" w:rsidP="00A66D2A">
            <w:pPr>
              <w:pBdr>
                <w:top w:val="nil"/>
                <w:left w:val="nil"/>
                <w:bottom w:val="nil"/>
                <w:right w:val="nil"/>
                <w:between w:val="nil"/>
              </w:pBdr>
              <w:spacing w:line="240" w:lineRule="auto"/>
              <w:ind w:right="-74" w:firstLine="0"/>
              <w:jc w:val="left"/>
              <w:rPr>
                <w:sz w:val="24"/>
              </w:rPr>
            </w:pPr>
            <w:r w:rsidRPr="009A427C">
              <w:rPr>
                <w:sz w:val="24"/>
              </w:rPr>
              <w:t>Здатність дотримуватись етики досліджень, а також правил академічної доброчесності в наукових дослідженнях та науково-педагогічній діяльності.</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rPr>
            </w:pPr>
            <w:r w:rsidRPr="009A427C">
              <w:rPr>
                <w:sz w:val="24"/>
              </w:rPr>
              <w:t>ЗК2</w:t>
            </w:r>
          </w:p>
        </w:tc>
        <w:tc>
          <w:tcPr>
            <w:tcW w:w="8109" w:type="dxa"/>
            <w:gridSpan w:val="2"/>
            <w:shd w:val="clear" w:color="auto" w:fill="auto"/>
          </w:tcPr>
          <w:p w:rsidR="00626688" w:rsidRPr="009A427C" w:rsidRDefault="00626688" w:rsidP="00A66D2A">
            <w:pPr>
              <w:pBdr>
                <w:top w:val="nil"/>
                <w:left w:val="nil"/>
                <w:bottom w:val="nil"/>
                <w:right w:val="nil"/>
                <w:between w:val="nil"/>
              </w:pBdr>
              <w:spacing w:line="240" w:lineRule="auto"/>
              <w:ind w:right="-74" w:firstLine="0"/>
              <w:jc w:val="left"/>
              <w:rPr>
                <w:sz w:val="24"/>
              </w:rPr>
            </w:pPr>
            <w:r w:rsidRPr="009A427C">
              <w:rPr>
                <w:sz w:val="24"/>
              </w:rPr>
              <w:t>Здатність до абстрактного мислення, аналізу та синтезу.</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rPr>
            </w:pPr>
            <w:r w:rsidRPr="009A427C">
              <w:rPr>
                <w:sz w:val="24"/>
              </w:rPr>
              <w:t>ЗК3</w:t>
            </w:r>
          </w:p>
        </w:tc>
        <w:tc>
          <w:tcPr>
            <w:tcW w:w="8109" w:type="dxa"/>
            <w:gridSpan w:val="2"/>
            <w:shd w:val="clear" w:color="auto" w:fill="auto"/>
          </w:tcPr>
          <w:p w:rsidR="00626688" w:rsidRPr="009A427C" w:rsidRDefault="00626688" w:rsidP="00A66D2A">
            <w:pPr>
              <w:pBdr>
                <w:top w:val="nil"/>
                <w:left w:val="nil"/>
                <w:bottom w:val="nil"/>
                <w:right w:val="nil"/>
                <w:between w:val="nil"/>
              </w:pBdr>
              <w:spacing w:line="240" w:lineRule="auto"/>
              <w:ind w:right="-74" w:firstLine="0"/>
              <w:jc w:val="left"/>
              <w:rPr>
                <w:sz w:val="24"/>
              </w:rPr>
            </w:pPr>
            <w:r w:rsidRPr="009A427C">
              <w:rPr>
                <w:sz w:val="24"/>
              </w:rPr>
              <w:t>Здатність до пошуку, оброблення та аналізу інформації з різних джерел.</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rPr>
            </w:pPr>
            <w:r w:rsidRPr="009A427C">
              <w:rPr>
                <w:sz w:val="24"/>
              </w:rPr>
              <w:t>ЗК4</w:t>
            </w:r>
          </w:p>
        </w:tc>
        <w:tc>
          <w:tcPr>
            <w:tcW w:w="8109" w:type="dxa"/>
            <w:gridSpan w:val="2"/>
            <w:shd w:val="clear" w:color="auto" w:fill="auto"/>
          </w:tcPr>
          <w:p w:rsidR="00626688" w:rsidRPr="009A427C" w:rsidRDefault="00626688" w:rsidP="00A66D2A">
            <w:pPr>
              <w:pBdr>
                <w:top w:val="nil"/>
                <w:left w:val="nil"/>
                <w:bottom w:val="nil"/>
                <w:right w:val="nil"/>
                <w:between w:val="nil"/>
              </w:pBdr>
              <w:spacing w:line="240" w:lineRule="auto"/>
              <w:ind w:right="-74" w:firstLine="0"/>
              <w:jc w:val="left"/>
              <w:rPr>
                <w:sz w:val="24"/>
              </w:rPr>
            </w:pPr>
            <w:r w:rsidRPr="009A427C">
              <w:rPr>
                <w:sz w:val="24"/>
              </w:rPr>
              <w:t xml:space="preserve">Здатність розробляти </w:t>
            </w:r>
            <w:proofErr w:type="spellStart"/>
            <w:r w:rsidRPr="009A427C">
              <w:rPr>
                <w:sz w:val="24"/>
              </w:rPr>
              <w:t>проєкти</w:t>
            </w:r>
            <w:proofErr w:type="spellEnd"/>
            <w:r w:rsidRPr="009A427C">
              <w:rPr>
                <w:sz w:val="24"/>
              </w:rPr>
              <w:t xml:space="preserve"> та управляти ними.</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ЗК5</w:t>
            </w:r>
          </w:p>
        </w:tc>
        <w:tc>
          <w:tcPr>
            <w:tcW w:w="8109" w:type="dxa"/>
            <w:gridSpan w:val="2"/>
            <w:shd w:val="clear" w:color="auto" w:fill="auto"/>
          </w:tcPr>
          <w:p w:rsidR="00626688" w:rsidRPr="009A427C" w:rsidRDefault="00626688" w:rsidP="00A66D2A">
            <w:pPr>
              <w:pBdr>
                <w:top w:val="nil"/>
                <w:left w:val="nil"/>
                <w:bottom w:val="nil"/>
                <w:right w:val="nil"/>
                <w:between w:val="nil"/>
              </w:pBdr>
              <w:spacing w:line="240" w:lineRule="auto"/>
              <w:ind w:right="-74" w:firstLine="0"/>
              <w:jc w:val="left"/>
              <w:rPr>
                <w:color w:val="FF0000"/>
                <w:sz w:val="24"/>
                <w:highlight w:val="white"/>
              </w:rPr>
            </w:pPr>
            <w:r w:rsidRPr="009A427C">
              <w:rPr>
                <w:sz w:val="24"/>
                <w:highlight w:val="white"/>
              </w:rPr>
              <w:t>Здатність проводити критичний аналіз, оцінку і синтез нових та складних ідей</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ЗК6</w:t>
            </w:r>
          </w:p>
        </w:tc>
        <w:tc>
          <w:tcPr>
            <w:tcW w:w="8109" w:type="dxa"/>
            <w:gridSpan w:val="2"/>
            <w:shd w:val="clear" w:color="auto" w:fill="auto"/>
          </w:tcPr>
          <w:p w:rsidR="00626688" w:rsidRPr="009A427C" w:rsidRDefault="00626688" w:rsidP="00A66D2A">
            <w:pPr>
              <w:pBdr>
                <w:top w:val="nil"/>
                <w:left w:val="nil"/>
                <w:bottom w:val="nil"/>
                <w:right w:val="nil"/>
                <w:between w:val="nil"/>
              </w:pBdr>
              <w:spacing w:line="240" w:lineRule="auto"/>
              <w:ind w:right="-74" w:firstLine="0"/>
              <w:jc w:val="left"/>
              <w:rPr>
                <w:color w:val="FF0000"/>
                <w:sz w:val="24"/>
                <w:highlight w:val="white"/>
              </w:rPr>
            </w:pPr>
            <w:r w:rsidRPr="009A427C">
              <w:rPr>
                <w:sz w:val="24"/>
                <w:highlight w:val="white"/>
              </w:rPr>
              <w:t>Здатність переосмислювати наявне та створювати нове цілісне знання та/або професійну практику і розв’язувати значущі соціальні, наукові, культурні, етичні та інші проблеми</w:t>
            </w:r>
          </w:p>
        </w:tc>
      </w:tr>
      <w:tr w:rsidR="00626688" w:rsidTr="00A66D2A">
        <w:trPr>
          <w:trHeight w:val="20"/>
        </w:trPr>
        <w:tc>
          <w:tcPr>
            <w:tcW w:w="1134" w:type="dxa"/>
            <w:shd w:val="clear" w:color="auto" w:fill="auto"/>
            <w:vAlign w:val="center"/>
          </w:tcPr>
          <w:p w:rsidR="00626688" w:rsidRPr="00A82CCF" w:rsidRDefault="00626688" w:rsidP="00A66D2A">
            <w:pPr>
              <w:widowControl w:val="0"/>
              <w:pBdr>
                <w:top w:val="nil"/>
                <w:left w:val="nil"/>
                <w:bottom w:val="nil"/>
                <w:right w:val="nil"/>
                <w:between w:val="nil"/>
              </w:pBdr>
              <w:spacing w:line="240" w:lineRule="auto"/>
              <w:ind w:right="-74" w:firstLine="0"/>
              <w:jc w:val="center"/>
              <w:rPr>
                <w:sz w:val="24"/>
                <w:highlight w:val="white"/>
                <w:lang w:val="en-US"/>
              </w:rPr>
            </w:pPr>
            <w:r w:rsidRPr="009A427C">
              <w:rPr>
                <w:sz w:val="24"/>
                <w:highlight w:val="white"/>
              </w:rPr>
              <w:t>ЗК7</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highlight w:val="white"/>
              </w:rPr>
              <w:t xml:space="preserve">Здатність розроблювати та реалізувати </w:t>
            </w:r>
            <w:proofErr w:type="spellStart"/>
            <w:r w:rsidRPr="009A427C">
              <w:rPr>
                <w:sz w:val="24"/>
                <w:highlight w:val="white"/>
              </w:rPr>
              <w:t>проєкти</w:t>
            </w:r>
            <w:proofErr w:type="spellEnd"/>
            <w:r w:rsidRPr="009A427C">
              <w:rPr>
                <w:sz w:val="24"/>
                <w:highlight w:val="white"/>
              </w:rPr>
              <w:t>, включаючи власні дослідження</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ЗК8</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rPr>
              <w:t xml:space="preserve">Здатність до ініціювання та реалізації інноваційних комплексних </w:t>
            </w:r>
            <w:proofErr w:type="spellStart"/>
            <w:r w:rsidRPr="009A427C">
              <w:rPr>
                <w:sz w:val="24"/>
              </w:rPr>
              <w:t>проєктів</w:t>
            </w:r>
            <w:proofErr w:type="spellEnd"/>
            <w:r w:rsidRPr="009A427C">
              <w:rPr>
                <w:sz w:val="24"/>
              </w:rPr>
              <w:t xml:space="preserve"> в інженерії програмного забезпечення, лідерства під час їх реалізації.</w:t>
            </w:r>
          </w:p>
        </w:tc>
      </w:tr>
      <w:tr w:rsidR="00626688" w:rsidTr="00A66D2A">
        <w:trPr>
          <w:trHeight w:val="20"/>
        </w:trPr>
        <w:tc>
          <w:tcPr>
            <w:tcW w:w="1134" w:type="dxa"/>
            <w:shd w:val="clear" w:color="auto" w:fill="auto"/>
            <w:vAlign w:val="center"/>
          </w:tcPr>
          <w:p w:rsidR="00626688" w:rsidRPr="00A82CCF" w:rsidRDefault="00626688" w:rsidP="00A66D2A">
            <w:pPr>
              <w:widowControl w:val="0"/>
              <w:pBdr>
                <w:top w:val="nil"/>
                <w:left w:val="nil"/>
                <w:bottom w:val="nil"/>
                <w:right w:val="nil"/>
                <w:between w:val="nil"/>
              </w:pBdr>
              <w:spacing w:line="240" w:lineRule="auto"/>
              <w:ind w:right="-74" w:firstLine="0"/>
              <w:jc w:val="center"/>
              <w:rPr>
                <w:sz w:val="24"/>
                <w:highlight w:val="white"/>
                <w:lang w:val="en-US"/>
              </w:rPr>
            </w:pPr>
            <w:r w:rsidRPr="009A427C">
              <w:rPr>
                <w:sz w:val="24"/>
                <w:highlight w:val="white"/>
              </w:rPr>
              <w:t>ЗК9</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highlight w:val="white"/>
              </w:rPr>
              <w:t>Здатність використовувати у професійній діяльності базові загальні знання з різних наук</w:t>
            </w:r>
          </w:p>
        </w:tc>
      </w:tr>
      <w:tr w:rsidR="00626688" w:rsidTr="00A66D2A">
        <w:trPr>
          <w:trHeight w:val="20"/>
        </w:trPr>
        <w:tc>
          <w:tcPr>
            <w:tcW w:w="1134" w:type="dxa"/>
            <w:shd w:val="clear" w:color="auto" w:fill="auto"/>
            <w:vAlign w:val="center"/>
          </w:tcPr>
          <w:p w:rsidR="00626688" w:rsidRPr="00A82CCF" w:rsidRDefault="00626688" w:rsidP="00A66D2A">
            <w:pPr>
              <w:widowControl w:val="0"/>
              <w:pBdr>
                <w:top w:val="nil"/>
                <w:left w:val="nil"/>
                <w:bottom w:val="nil"/>
                <w:right w:val="nil"/>
                <w:between w:val="nil"/>
              </w:pBdr>
              <w:spacing w:line="240" w:lineRule="auto"/>
              <w:ind w:right="-74" w:firstLine="0"/>
              <w:jc w:val="center"/>
              <w:rPr>
                <w:sz w:val="24"/>
                <w:highlight w:val="white"/>
                <w:lang w:val="en-US"/>
              </w:rPr>
            </w:pPr>
            <w:r w:rsidRPr="009A427C">
              <w:rPr>
                <w:sz w:val="24"/>
                <w:highlight w:val="white"/>
              </w:rPr>
              <w:t>ЗК10</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highlight w:val="white"/>
              </w:rPr>
              <w:t>Здатність знаходити, обробляти й аналізувати необхідну інформацію для рішення проблем й прийняття рішень</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ЗК11</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highlight w:val="white"/>
              </w:rPr>
              <w:t>Здатність використовувати сучасні методи і технології наукової комунікації українською ті іноземною мовами</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Pr>
                <w:sz w:val="24"/>
                <w:highlight w:val="white"/>
              </w:rPr>
              <w:t>ЗК12</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highlight w:val="white"/>
              </w:rPr>
              <w:t>Здатність забезпечувати безперервний саморозвиток і самовдосконалення, відповідальність за розвиток інших</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Pr>
                <w:sz w:val="24"/>
                <w:highlight w:val="white"/>
              </w:rPr>
              <w:t>ЗК13</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highlight w:val="white"/>
              </w:rPr>
              <w:t>Здатність використовувати адекватні методи ефективної взаємодії з представниками різних груп (соціальних, культурних і професійних)</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Pr>
                <w:sz w:val="24"/>
                <w:highlight w:val="white"/>
              </w:rPr>
              <w:t>ЗК14</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highlight w:val="white"/>
              </w:rPr>
              <w:t xml:space="preserve">Здатність працювати в команді, формувати позитивні відношення з колегами, </w:t>
            </w:r>
            <w:r w:rsidRPr="009A427C">
              <w:rPr>
                <w:sz w:val="24"/>
                <w:shd w:val="clear" w:color="auto" w:fill="FFFFFF"/>
              </w:rPr>
              <w:t>спілкуватися з широкою науковою спільнотою та громадськістю в галузі інженерії програмного забезпечення.</w:t>
            </w:r>
          </w:p>
        </w:tc>
      </w:tr>
      <w:tr w:rsidR="00626688" w:rsidTr="00A66D2A">
        <w:trPr>
          <w:trHeight w:val="20"/>
        </w:trPr>
        <w:tc>
          <w:tcPr>
            <w:tcW w:w="9243" w:type="dxa"/>
            <w:gridSpan w:val="3"/>
            <w:shd w:val="clear" w:color="auto" w:fill="auto"/>
          </w:tcPr>
          <w:p w:rsidR="00626688" w:rsidRDefault="00626688" w:rsidP="00A66D2A">
            <w:pPr>
              <w:keepNext/>
              <w:pBdr>
                <w:top w:val="nil"/>
                <w:left w:val="nil"/>
                <w:bottom w:val="nil"/>
                <w:right w:val="nil"/>
                <w:between w:val="nil"/>
              </w:pBdr>
              <w:spacing w:line="240" w:lineRule="auto"/>
              <w:ind w:right="-74" w:firstLine="0"/>
              <w:jc w:val="center"/>
              <w:rPr>
                <w:b/>
                <w:sz w:val="24"/>
                <w:highlight w:val="white"/>
              </w:rPr>
            </w:pPr>
            <w:r>
              <w:rPr>
                <w:b/>
                <w:sz w:val="24"/>
                <w:highlight w:val="white"/>
              </w:rPr>
              <w:t>Фахові компетентності спеціальності (ФК)</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rPr>
            </w:pPr>
            <w:r w:rsidRPr="009A427C">
              <w:rPr>
                <w:sz w:val="24"/>
              </w:rPr>
              <w:t>ФК1</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rPr>
            </w:pPr>
            <w:r w:rsidRPr="009A427C">
              <w:rPr>
                <w:sz w:val="24"/>
              </w:rPr>
              <w:t>Здатність виконувати оригінальні дослідження, досягати наукових результатів, які створюють нові знання у інженерії програмного забезпечення та дотичних до неї міждисциплінарних напрямах і можуть бути опубліковані у провідних наукових виданнях з інформаційних технологій та суміжних галузей.</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rPr>
            </w:pPr>
            <w:r w:rsidRPr="009A427C">
              <w:rPr>
                <w:sz w:val="24"/>
              </w:rPr>
              <w:t>ФК2</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rPr>
            </w:pPr>
            <w:r w:rsidRPr="009A427C">
              <w:rPr>
                <w:sz w:val="24"/>
              </w:rPr>
              <w:t>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досліджень</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rPr>
            </w:pPr>
            <w:r w:rsidRPr="009A427C">
              <w:rPr>
                <w:sz w:val="24"/>
              </w:rPr>
              <w:t>ФК3</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rPr>
            </w:pPr>
            <w:r w:rsidRPr="009A427C">
              <w:rPr>
                <w:sz w:val="24"/>
              </w:rPr>
              <w:t>Здатність критично переосмислювати наявні технології програмної інженерії та відстежувати тенденції їх розвитку.</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rPr>
            </w:pPr>
            <w:r w:rsidRPr="009A427C">
              <w:rPr>
                <w:sz w:val="24"/>
              </w:rPr>
              <w:lastRenderedPageBreak/>
              <w:t>ФК4</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rPr>
            </w:pPr>
            <w:r w:rsidRPr="009A427C">
              <w:rPr>
                <w:sz w:val="24"/>
              </w:rPr>
              <w:t>Здатність до розроблення нових та вдосконалення існуючих моделей, методів, засобів, процесів у сфері програмної інженерії, які забезпечують розвиток або надають нові можливості технологіям розроблення та використання програмного забезпечення.</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yellow"/>
              </w:rPr>
            </w:pPr>
            <w:r w:rsidRPr="009A427C">
              <w:rPr>
                <w:sz w:val="24"/>
              </w:rPr>
              <w:t>ФК5</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yellow"/>
              </w:rPr>
            </w:pPr>
            <w:r w:rsidRPr="009A427C">
              <w:rPr>
                <w:sz w:val="24"/>
                <w:shd w:val="clear" w:color="auto" w:fill="FFFFFF"/>
              </w:rPr>
              <w:t>Здатність самостійно виконувати науково-дослідну діяльність в інженерії програмного забезпечення з застосуванням сучасних концепцій, методів, та технологій.</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ФК6</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Здатність застосовувати формальні методи проектування, розроблення та дослідження програмних систем та технологій у наукових дослідженнях.</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ФК7</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 xml:space="preserve">Здатність </w:t>
            </w:r>
            <w:proofErr w:type="spellStart"/>
            <w:r w:rsidRPr="009A427C">
              <w:rPr>
                <w:sz w:val="24"/>
                <w:shd w:val="clear" w:color="auto" w:fill="FFFFFF"/>
              </w:rPr>
              <w:t>креативно</w:t>
            </w:r>
            <w:proofErr w:type="spellEnd"/>
            <w:r w:rsidRPr="009A427C">
              <w:rPr>
                <w:sz w:val="24"/>
                <w:shd w:val="clear" w:color="auto" w:fill="FFFFFF"/>
              </w:rPr>
              <w:t xml:space="preserve"> (творчо) мислити, генерувати нові прогресивні ідеї в інженерії програмного забезпечення.</w:t>
            </w:r>
          </w:p>
        </w:tc>
      </w:tr>
      <w:tr w:rsidR="00626688" w:rsidTr="00A66D2A">
        <w:trPr>
          <w:trHeight w:val="20"/>
        </w:trPr>
        <w:tc>
          <w:tcPr>
            <w:tcW w:w="1134" w:type="dxa"/>
            <w:shd w:val="clear" w:color="auto" w:fill="auto"/>
            <w:vAlign w:val="center"/>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ФК8</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Здатність розробляти нові моделі та наукові методи проектування, розроблення та дослідження ефективності програмного забезпечення.</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ФК9</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Здатність проводити експериментальні дослідження з оцінювання ефективності та безпечності програмного забезпечення.</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ФК10</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Здатність розробляти якісне та надійне програмне забезпечення складних програмних комплексів та систем на основі новітніх технологій та стандартів розробки програмного забезпечення.</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ФК11</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 xml:space="preserve">Здатність розробляти технічну документацію до наукових </w:t>
            </w:r>
            <w:proofErr w:type="spellStart"/>
            <w:r w:rsidRPr="009A427C">
              <w:rPr>
                <w:sz w:val="24"/>
                <w:shd w:val="clear" w:color="auto" w:fill="FFFFFF"/>
              </w:rPr>
              <w:t>проєктів</w:t>
            </w:r>
            <w:proofErr w:type="spellEnd"/>
            <w:r w:rsidRPr="009A427C">
              <w:rPr>
                <w:sz w:val="24"/>
                <w:shd w:val="clear" w:color="auto" w:fill="FFFFFF"/>
              </w:rPr>
              <w:t>.</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ФК12</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Здатність оформлювати наукові звіти та публікації з наукових досліджень у відповідності до існуючих стандартів та у відповідності до норм академічної доброчесності.</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ФК13</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Здатність інтегрувати програмні модулі з управління та прийняття рішень в існуючі інформаційні системи та комплекси.</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ФК14</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lang w:eastAsia="uk-UA"/>
              </w:rPr>
              <w:t>Здатність критично аналізувати, оцінювати і синтезувати нові та складні ідеї в інженерії програмного забезпечення.</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ФК15</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shd w:val="clear" w:color="auto" w:fill="FFFFFF"/>
              </w:rPr>
              <w:t>Здатність до розроблення та реалізації програмних проектів, включаючи власні дослідження, які дають можливість переосмислити наявне та створити нове цілісне знання та розв’язання значущих технічних, соціальних, наукових, культурних, етичних та інших проблем.</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ФК16</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highlight w:val="white"/>
              </w:rPr>
            </w:pPr>
            <w:r w:rsidRPr="009A427C">
              <w:rPr>
                <w:sz w:val="24"/>
              </w:rPr>
              <w:t xml:space="preserve">Здатність до постійного самовдосконалення у професійній сфері, відповідальність за навчання інших при проведенні науково-педагогічної діяльності та наукових досліджень в </w:t>
            </w:r>
            <w:r w:rsidRPr="009A427C">
              <w:rPr>
                <w:sz w:val="24"/>
                <w:shd w:val="clear" w:color="auto" w:fill="FFFFFF"/>
              </w:rPr>
              <w:t>інженерії програмного забезпечення</w:t>
            </w:r>
            <w:r w:rsidRPr="009A427C">
              <w:rPr>
                <w:sz w:val="24"/>
              </w:rPr>
              <w:t>.</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w:t>
            </w:r>
            <w:r>
              <w:rPr>
                <w:sz w:val="24"/>
                <w:highlight w:val="white"/>
              </w:rPr>
              <w:t>7</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rPr>
            </w:pPr>
            <w:r w:rsidRPr="009A427C">
              <w:rPr>
                <w:sz w:val="24"/>
              </w:rPr>
              <w:t xml:space="preserve">Здатність приймати стратегічні рішення, що передбачають та формулюють майбутні напрямки розвитку </w:t>
            </w:r>
            <w:proofErr w:type="spellStart"/>
            <w:r w:rsidRPr="009A427C">
              <w:rPr>
                <w:sz w:val="24"/>
              </w:rPr>
              <w:t>клієнто</w:t>
            </w:r>
            <w:proofErr w:type="spellEnd"/>
            <w:r w:rsidRPr="009A427C">
              <w:rPr>
                <w:sz w:val="24"/>
              </w:rPr>
              <w:t>-орієнтованих процесів, нових бізнес-продуктів та сервісів.</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w:t>
            </w:r>
            <w:r>
              <w:rPr>
                <w:sz w:val="24"/>
                <w:highlight w:val="white"/>
              </w:rPr>
              <w:t>8</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rPr>
            </w:pPr>
            <w:r w:rsidRPr="009A427C">
              <w:rPr>
                <w:sz w:val="24"/>
                <w:highlight w:val="white"/>
              </w:rPr>
              <w:t>Здатність до постановки задач, програмування основних алгоритмів машинного навчання та проведення експерименту при вирішенні проблем аналізу великих обсягів даних.</w:t>
            </w:r>
          </w:p>
        </w:tc>
      </w:tr>
      <w:tr w:rsidR="00626688" w:rsidTr="00A66D2A">
        <w:trPr>
          <w:trHeight w:val="20"/>
        </w:trPr>
        <w:tc>
          <w:tcPr>
            <w:tcW w:w="1134" w:type="dxa"/>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center"/>
              <w:rPr>
                <w:sz w:val="24"/>
                <w:highlight w:val="white"/>
              </w:rPr>
            </w:pPr>
            <w:r w:rsidRPr="009A427C">
              <w:rPr>
                <w:sz w:val="24"/>
                <w:highlight w:val="white"/>
              </w:rPr>
              <w:t>ФК1</w:t>
            </w:r>
            <w:r>
              <w:rPr>
                <w:sz w:val="24"/>
                <w:highlight w:val="white"/>
              </w:rPr>
              <w:t>9</w:t>
            </w:r>
          </w:p>
        </w:tc>
        <w:tc>
          <w:tcPr>
            <w:tcW w:w="8109" w:type="dxa"/>
            <w:gridSpan w:val="2"/>
            <w:shd w:val="clear" w:color="auto" w:fill="auto"/>
          </w:tcPr>
          <w:p w:rsidR="00626688" w:rsidRPr="009A427C" w:rsidRDefault="00626688" w:rsidP="00A66D2A">
            <w:pPr>
              <w:widowControl w:val="0"/>
              <w:pBdr>
                <w:top w:val="nil"/>
                <w:left w:val="nil"/>
                <w:bottom w:val="nil"/>
                <w:right w:val="nil"/>
                <w:between w:val="nil"/>
              </w:pBdr>
              <w:spacing w:line="240" w:lineRule="auto"/>
              <w:ind w:right="-74" w:firstLine="0"/>
              <w:jc w:val="left"/>
              <w:rPr>
                <w:sz w:val="24"/>
              </w:rPr>
            </w:pPr>
            <w:r>
              <w:rPr>
                <w:sz w:val="24"/>
                <w:highlight w:val="white"/>
              </w:rPr>
              <w:t xml:space="preserve">Здатність до виконання </w:t>
            </w:r>
            <w:r w:rsidRPr="009A427C">
              <w:rPr>
                <w:sz w:val="24"/>
                <w:highlight w:val="white"/>
              </w:rPr>
              <w:t>попередньої обробки даних з використанням вивчених загальних засобів добування даних; до пошуку нових корисних даних та їх взаємозв’язків; до верифікації моделей, побудованих на базі отриманих корисних даних; до коректної інтерпретації отриманих результатів при прийнятті рішень</w:t>
            </w:r>
          </w:p>
        </w:tc>
      </w:tr>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t>7 – Програмні результати навчання</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sidRPr="007E1848">
              <w:rPr>
                <w:sz w:val="24"/>
              </w:rPr>
              <w:t>Мати передові концептуальні та методологічні знання з інженерії програмного забезпечення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ПРН2</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sidRPr="007E1848">
              <w:rPr>
                <w:sz w:val="24"/>
              </w:rPr>
              <w:t xml:space="preserve">Вільно презентувати та обговорювати з фахівцями і нефахівцями результати досліджень, наукові та прикладні проблеми інженерії програмного забезпечення державною та іноземною мовами, кваліфіковано відображати </w:t>
            </w:r>
            <w:r w:rsidRPr="007E1848">
              <w:rPr>
                <w:sz w:val="24"/>
              </w:rPr>
              <w:lastRenderedPageBreak/>
              <w:t>результати досліджень у наукових публікаціях у провідних міжнародних наукових виданнях.</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lastRenderedPageBreak/>
              <w:t>ПРН3</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sidRPr="007E1848">
              <w:rPr>
                <w:sz w:val="24"/>
              </w:rPr>
              <w:t>Розробляти та досліджувати концептуальні, математичні і комп’ютерні моделі процесів і систем, ефективно використовувати їх для отримання нових знань та/або створення інноваційних продуктів у інженерії програмного забезпечення та дотичних міждисциплінарних напрямах.</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ПРН4</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sidRPr="007E1848">
              <w:rPr>
                <w:sz w:val="24"/>
              </w:rPr>
              <w:t>Глибоко розуміти загальні принципи та методи інженерії програмного забезпечення наук, а також методологію наукових досліджень, застосувати їх у власних дослідженнях у сфері інженерії програмного забезпечення та у викладацькій практиці.</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ПРН5</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sidRPr="007E1848">
              <w:rPr>
                <w:sz w:val="24"/>
              </w:rPr>
              <w:t>Вміти досліджувати робочі параметри процесів життєвого циклу програмного забезпечення, а також здійснювати аналіз вибраних методів та</w:t>
            </w:r>
            <w:r>
              <w:rPr>
                <w:sz w:val="24"/>
              </w:rPr>
              <w:t xml:space="preserve"> засобів підтримки цих процесів</w:t>
            </w:r>
            <w:r w:rsidRPr="007E1848">
              <w:rPr>
                <w:sz w:val="24"/>
              </w:rPr>
              <w:t xml:space="preserve"> та бути спроможним обґрунтувати свій вибір.</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ПРН6</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Pr>
                <w:sz w:val="24"/>
              </w:rPr>
              <w:t>Розуміти</w:t>
            </w:r>
            <w:r w:rsidRPr="007E1848">
              <w:rPr>
                <w:sz w:val="24"/>
              </w:rPr>
              <w:t xml:space="preserve"> теоретичн</w:t>
            </w:r>
            <w:r>
              <w:rPr>
                <w:sz w:val="24"/>
              </w:rPr>
              <w:t>і</w:t>
            </w:r>
            <w:r w:rsidRPr="007E1848">
              <w:rPr>
                <w:sz w:val="24"/>
              </w:rPr>
              <w:t xml:space="preserve"> засад</w:t>
            </w:r>
            <w:r>
              <w:rPr>
                <w:sz w:val="24"/>
              </w:rPr>
              <w:t>и</w:t>
            </w:r>
            <w:r w:rsidRPr="007E1848">
              <w:rPr>
                <w:sz w:val="24"/>
              </w:rPr>
              <w:t>, що лежать в основі методів досліджень інформаційних систем та програмного забезпечення, методології проведення досліджень та обчислювальних експериментів.</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ПРН7</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sidRPr="007E1848">
              <w:rPr>
                <w:sz w:val="24"/>
              </w:rPr>
              <w:t>Вмі</w:t>
            </w:r>
            <w:r>
              <w:rPr>
                <w:sz w:val="24"/>
              </w:rPr>
              <w:t>ти</w:t>
            </w:r>
            <w:r w:rsidRPr="007E1848">
              <w:rPr>
                <w:sz w:val="24"/>
              </w:rPr>
              <w:t xml:space="preserve"> формулювати та вирішувати задачі оптимізації, адаптації, прогнозування, керування та прийняття рішень щодо процесів, засобів та ресурсів розроб</w:t>
            </w:r>
            <w:r>
              <w:rPr>
                <w:sz w:val="24"/>
              </w:rPr>
              <w:t>лення</w:t>
            </w:r>
            <w:r w:rsidRPr="007E1848">
              <w:rPr>
                <w:sz w:val="24"/>
              </w:rPr>
              <w:t>, впровадження, супроводу та експлуатації програмного забезпечення.</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ПРН8</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Pr>
                <w:sz w:val="24"/>
              </w:rPr>
              <w:t xml:space="preserve">Знати сучасні технології автоматизованого </w:t>
            </w:r>
            <w:proofErr w:type="spellStart"/>
            <w:r>
              <w:rPr>
                <w:sz w:val="24"/>
              </w:rPr>
              <w:t>проєктування</w:t>
            </w:r>
            <w:proofErr w:type="spellEnd"/>
            <w:r>
              <w:rPr>
                <w:sz w:val="24"/>
              </w:rPr>
              <w:t xml:space="preserve"> і верифікації програм.</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ПРН9</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Pr>
                <w:sz w:val="24"/>
              </w:rPr>
              <w:t xml:space="preserve">Уміти застосовувати, розробляти та удосконалювати методи автоматизованого </w:t>
            </w:r>
            <w:proofErr w:type="spellStart"/>
            <w:r>
              <w:rPr>
                <w:sz w:val="24"/>
              </w:rPr>
              <w:t>проєктування</w:t>
            </w:r>
            <w:proofErr w:type="spellEnd"/>
            <w:r>
              <w:rPr>
                <w:sz w:val="24"/>
              </w:rPr>
              <w:t xml:space="preserve"> програмного забезпечення.</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ПРН10</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Pr>
                <w:sz w:val="24"/>
              </w:rPr>
              <w:t>Уміти застосовувати, розробляти та удосконалювати методи верифікації програмного забезпечення.</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ПРН11</w:t>
            </w:r>
          </w:p>
        </w:tc>
        <w:tc>
          <w:tcPr>
            <w:tcW w:w="8109" w:type="dxa"/>
            <w:gridSpan w:val="2"/>
            <w:shd w:val="clear" w:color="auto" w:fill="auto"/>
          </w:tcPr>
          <w:p w:rsidR="00626688" w:rsidRPr="007E1848" w:rsidRDefault="00626688" w:rsidP="00A66D2A">
            <w:pPr>
              <w:pBdr>
                <w:top w:val="nil"/>
                <w:left w:val="nil"/>
                <w:bottom w:val="nil"/>
                <w:right w:val="nil"/>
                <w:between w:val="nil"/>
              </w:pBdr>
              <w:spacing w:line="240" w:lineRule="auto"/>
              <w:ind w:right="-74" w:firstLine="0"/>
              <w:jc w:val="left"/>
              <w:rPr>
                <w:sz w:val="24"/>
                <w:highlight w:val="white"/>
              </w:rPr>
            </w:pPr>
            <w:r>
              <w:rPr>
                <w:sz w:val="24"/>
              </w:rPr>
              <w:t>Уміти створювати технологічне середовище комп’ютерної моделі інформаційної системи.</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ПРН12</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center" w:pos="4677"/>
                <w:tab w:val="right" w:pos="9355"/>
                <w:tab w:val="left" w:pos="342"/>
              </w:tabs>
              <w:spacing w:line="240" w:lineRule="auto"/>
              <w:ind w:firstLine="0"/>
              <w:jc w:val="left"/>
              <w:rPr>
                <w:sz w:val="24"/>
              </w:rPr>
            </w:pPr>
            <w:r>
              <w:rPr>
                <w:sz w:val="24"/>
              </w:rPr>
              <w:t xml:space="preserve">Знати ефективні механізми та </w:t>
            </w:r>
            <w:proofErr w:type="spellStart"/>
            <w:r>
              <w:rPr>
                <w:sz w:val="24"/>
              </w:rPr>
              <w:t>методологій</w:t>
            </w:r>
            <w:proofErr w:type="spellEnd"/>
            <w:r>
              <w:rPr>
                <w:sz w:val="24"/>
              </w:rPr>
              <w:t xml:space="preserve"> планування, організації та управління </w:t>
            </w:r>
            <w:proofErr w:type="spellStart"/>
            <w:r>
              <w:rPr>
                <w:sz w:val="24"/>
              </w:rPr>
              <w:t>проєктами</w:t>
            </w:r>
            <w:proofErr w:type="spellEnd"/>
            <w:r>
              <w:rPr>
                <w:sz w:val="24"/>
              </w:rPr>
              <w:t>.</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w:t>
            </w:r>
            <w:r>
              <w:rPr>
                <w:sz w:val="24"/>
                <w:highlight w:val="white"/>
              </w:rPr>
              <w:t>3</w:t>
            </w:r>
          </w:p>
        </w:tc>
        <w:tc>
          <w:tcPr>
            <w:tcW w:w="8109" w:type="dxa"/>
            <w:gridSpan w:val="2"/>
            <w:shd w:val="clear" w:color="auto" w:fill="auto"/>
          </w:tcPr>
          <w:p w:rsidR="00626688" w:rsidRPr="007E1848" w:rsidRDefault="00626688" w:rsidP="00A66D2A">
            <w:pPr>
              <w:pBdr>
                <w:top w:val="nil"/>
                <w:left w:val="nil"/>
                <w:bottom w:val="nil"/>
                <w:right w:val="nil"/>
                <w:between w:val="nil"/>
              </w:pBdr>
              <w:tabs>
                <w:tab w:val="left" w:pos="342"/>
              </w:tabs>
              <w:spacing w:line="240" w:lineRule="auto"/>
              <w:ind w:right="-75" w:firstLine="0"/>
              <w:jc w:val="left"/>
              <w:rPr>
                <w:sz w:val="24"/>
              </w:rPr>
            </w:pPr>
            <w:r>
              <w:rPr>
                <w:sz w:val="24"/>
              </w:rPr>
              <w:t>Знати методи управління та аналізу великих об’ємів даних.</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Pr>
                <w:sz w:val="24"/>
                <w:highlight w:val="white"/>
              </w:rPr>
              <w:t>ПРН14</w:t>
            </w:r>
          </w:p>
        </w:tc>
        <w:tc>
          <w:tcPr>
            <w:tcW w:w="8109" w:type="dxa"/>
            <w:gridSpan w:val="2"/>
            <w:shd w:val="clear" w:color="auto" w:fill="auto"/>
          </w:tcPr>
          <w:p w:rsidR="00626688" w:rsidRPr="007E1848" w:rsidRDefault="00626688" w:rsidP="00A66D2A">
            <w:pPr>
              <w:pBdr>
                <w:top w:val="nil"/>
                <w:left w:val="nil"/>
                <w:bottom w:val="nil"/>
                <w:right w:val="nil"/>
                <w:between w:val="nil"/>
              </w:pBdr>
              <w:spacing w:line="240" w:lineRule="auto"/>
              <w:ind w:right="-74" w:firstLine="0"/>
              <w:jc w:val="left"/>
              <w:rPr>
                <w:sz w:val="24"/>
                <w:highlight w:val="white"/>
              </w:rPr>
            </w:pPr>
            <w:r>
              <w:rPr>
                <w:sz w:val="24"/>
              </w:rPr>
              <w:t>Знати методології комп’ютерного моделювання складних систем.</w:t>
            </w:r>
          </w:p>
        </w:tc>
      </w:tr>
      <w:tr w:rsidR="00626688" w:rsidTr="00A66D2A">
        <w:trPr>
          <w:trHeight w:val="20"/>
        </w:trPr>
        <w:tc>
          <w:tcPr>
            <w:tcW w:w="1134" w:type="dxa"/>
            <w:shd w:val="clear" w:color="auto" w:fill="auto"/>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Pr>
                <w:sz w:val="24"/>
                <w:highlight w:val="white"/>
              </w:rPr>
              <w:t>ПРН15</w:t>
            </w:r>
          </w:p>
        </w:tc>
        <w:tc>
          <w:tcPr>
            <w:tcW w:w="8109" w:type="dxa"/>
            <w:gridSpan w:val="2"/>
            <w:shd w:val="clear" w:color="auto" w:fill="auto"/>
          </w:tcPr>
          <w:p w:rsidR="00626688" w:rsidRPr="007E1848" w:rsidRDefault="00626688" w:rsidP="00A66D2A">
            <w:pPr>
              <w:pBdr>
                <w:top w:val="nil"/>
                <w:left w:val="nil"/>
                <w:bottom w:val="nil"/>
                <w:right w:val="nil"/>
                <w:between w:val="nil"/>
              </w:pBdr>
              <w:shd w:val="clear" w:color="auto" w:fill="FFFFFF"/>
              <w:spacing w:line="240" w:lineRule="auto"/>
              <w:ind w:right="-74" w:firstLine="0"/>
              <w:jc w:val="left"/>
              <w:rPr>
                <w:sz w:val="24"/>
                <w:highlight w:val="white"/>
              </w:rPr>
            </w:pPr>
            <w:r>
              <w:rPr>
                <w:sz w:val="24"/>
              </w:rPr>
              <w:t>Знати методології візуального моделювання складних систем.</w:t>
            </w:r>
          </w:p>
        </w:tc>
      </w:tr>
      <w:tr w:rsidR="00626688" w:rsidTr="00A66D2A">
        <w:trPr>
          <w:trHeight w:val="20"/>
        </w:trPr>
        <w:tc>
          <w:tcPr>
            <w:tcW w:w="1134" w:type="dxa"/>
            <w:shd w:val="clear" w:color="auto" w:fill="auto"/>
          </w:tcPr>
          <w:p w:rsidR="00626688" w:rsidRPr="007E1848" w:rsidRDefault="00626688" w:rsidP="00A66D2A">
            <w:pPr>
              <w:spacing w:line="240" w:lineRule="auto"/>
              <w:ind w:right="-74" w:firstLine="0"/>
              <w:jc w:val="center"/>
              <w:rPr>
                <w:sz w:val="24"/>
                <w:highlight w:val="white"/>
              </w:rPr>
            </w:pPr>
            <w:r>
              <w:rPr>
                <w:sz w:val="24"/>
                <w:highlight w:val="white"/>
              </w:rPr>
              <w:t>ПРН16</w:t>
            </w:r>
          </w:p>
        </w:tc>
        <w:tc>
          <w:tcPr>
            <w:tcW w:w="8109" w:type="dxa"/>
            <w:gridSpan w:val="2"/>
            <w:shd w:val="clear" w:color="auto" w:fill="auto"/>
          </w:tcPr>
          <w:p w:rsidR="00626688" w:rsidRPr="007E1848" w:rsidRDefault="00626688" w:rsidP="00A66D2A">
            <w:pPr>
              <w:pBdr>
                <w:top w:val="nil"/>
                <w:left w:val="nil"/>
                <w:bottom w:val="nil"/>
                <w:right w:val="nil"/>
                <w:between w:val="nil"/>
              </w:pBdr>
              <w:shd w:val="clear" w:color="auto" w:fill="FFFFFF"/>
              <w:spacing w:line="240" w:lineRule="auto"/>
              <w:ind w:right="-74" w:firstLine="0"/>
              <w:jc w:val="left"/>
              <w:rPr>
                <w:sz w:val="24"/>
                <w:highlight w:val="white"/>
              </w:rPr>
            </w:pPr>
            <w:r>
              <w:rPr>
                <w:sz w:val="24"/>
              </w:rPr>
              <w:t>Знати принципи побудови сценарних моделей та верифікації  сценаріїв аналізу інформації.</w:t>
            </w:r>
          </w:p>
        </w:tc>
      </w:tr>
      <w:tr w:rsidR="00626688" w:rsidTr="00A66D2A">
        <w:trPr>
          <w:trHeight w:val="20"/>
        </w:trPr>
        <w:tc>
          <w:tcPr>
            <w:tcW w:w="1134" w:type="dxa"/>
            <w:shd w:val="clear" w:color="auto" w:fill="auto"/>
          </w:tcPr>
          <w:p w:rsidR="00626688" w:rsidRPr="007E1848" w:rsidRDefault="00626688" w:rsidP="00A66D2A">
            <w:pPr>
              <w:spacing w:line="240" w:lineRule="auto"/>
              <w:ind w:right="-74" w:firstLine="0"/>
              <w:jc w:val="center"/>
              <w:rPr>
                <w:sz w:val="24"/>
                <w:highlight w:val="white"/>
              </w:rPr>
            </w:pPr>
            <w:r>
              <w:rPr>
                <w:sz w:val="24"/>
                <w:highlight w:val="white"/>
              </w:rPr>
              <w:t>ПРН17</w:t>
            </w:r>
          </w:p>
        </w:tc>
        <w:tc>
          <w:tcPr>
            <w:tcW w:w="8109" w:type="dxa"/>
            <w:gridSpan w:val="2"/>
            <w:shd w:val="clear" w:color="auto" w:fill="auto"/>
          </w:tcPr>
          <w:p w:rsidR="00626688" w:rsidRPr="007E1848" w:rsidRDefault="00626688" w:rsidP="00A66D2A">
            <w:pPr>
              <w:pBdr>
                <w:top w:val="nil"/>
                <w:left w:val="nil"/>
                <w:bottom w:val="nil"/>
                <w:right w:val="nil"/>
                <w:between w:val="nil"/>
              </w:pBdr>
              <w:shd w:val="clear" w:color="auto" w:fill="FFFFFF"/>
              <w:spacing w:line="240" w:lineRule="auto"/>
              <w:ind w:right="-74" w:firstLine="0"/>
              <w:jc w:val="left"/>
              <w:rPr>
                <w:sz w:val="24"/>
                <w:highlight w:val="white"/>
              </w:rPr>
            </w:pPr>
            <w:r>
              <w:rPr>
                <w:sz w:val="24"/>
              </w:rPr>
              <w:t xml:space="preserve">Уміти розробляти та удосконалювати методи </w:t>
            </w:r>
            <w:proofErr w:type="spellStart"/>
            <w:r>
              <w:rPr>
                <w:sz w:val="24"/>
              </w:rPr>
              <w:t>модельно</w:t>
            </w:r>
            <w:proofErr w:type="spellEnd"/>
            <w:r>
              <w:rPr>
                <w:sz w:val="24"/>
              </w:rPr>
              <w:t xml:space="preserve">-орієнтованого </w:t>
            </w:r>
            <w:proofErr w:type="spellStart"/>
            <w:r>
              <w:rPr>
                <w:sz w:val="24"/>
              </w:rPr>
              <w:t>проєктування</w:t>
            </w:r>
            <w:proofErr w:type="spellEnd"/>
            <w:r>
              <w:rPr>
                <w:sz w:val="24"/>
              </w:rPr>
              <w:t xml:space="preserve"> інформаційних систем для вирішення теоретичних і прикладних задач за умови створення об’єктних, сценарних моделей та моделей систем управління званнями.</w:t>
            </w:r>
          </w:p>
        </w:tc>
      </w:tr>
      <w:tr w:rsidR="00626688" w:rsidTr="00A66D2A">
        <w:trPr>
          <w:trHeight w:val="20"/>
        </w:trPr>
        <w:tc>
          <w:tcPr>
            <w:tcW w:w="1134" w:type="dxa"/>
            <w:shd w:val="clear" w:color="auto" w:fill="auto"/>
          </w:tcPr>
          <w:p w:rsidR="00626688" w:rsidRPr="007E1848" w:rsidRDefault="00626688" w:rsidP="00A66D2A">
            <w:pPr>
              <w:spacing w:line="240" w:lineRule="auto"/>
              <w:ind w:right="-74" w:firstLine="0"/>
              <w:jc w:val="center"/>
              <w:rPr>
                <w:sz w:val="24"/>
                <w:highlight w:val="white"/>
              </w:rPr>
            </w:pPr>
            <w:r>
              <w:rPr>
                <w:sz w:val="24"/>
                <w:highlight w:val="white"/>
              </w:rPr>
              <w:t>ПРН18</w:t>
            </w:r>
          </w:p>
        </w:tc>
        <w:tc>
          <w:tcPr>
            <w:tcW w:w="8109" w:type="dxa"/>
            <w:gridSpan w:val="2"/>
            <w:shd w:val="clear" w:color="auto" w:fill="auto"/>
          </w:tcPr>
          <w:p w:rsidR="00626688" w:rsidRPr="007E1848" w:rsidRDefault="00626688" w:rsidP="00A66D2A">
            <w:pPr>
              <w:pBdr>
                <w:top w:val="nil"/>
                <w:left w:val="nil"/>
                <w:bottom w:val="nil"/>
                <w:right w:val="nil"/>
                <w:between w:val="nil"/>
              </w:pBdr>
              <w:shd w:val="clear" w:color="auto" w:fill="FFFFFF"/>
              <w:spacing w:line="240" w:lineRule="auto"/>
              <w:ind w:right="-74" w:firstLine="0"/>
              <w:jc w:val="left"/>
              <w:rPr>
                <w:sz w:val="24"/>
                <w:highlight w:val="white"/>
              </w:rPr>
            </w:pPr>
            <w:r>
              <w:rPr>
                <w:sz w:val="24"/>
              </w:rPr>
              <w:t xml:space="preserve">Уміти </w:t>
            </w:r>
            <w:proofErr w:type="spellStart"/>
            <w:r>
              <w:rPr>
                <w:sz w:val="24"/>
              </w:rPr>
              <w:t>проєктувати</w:t>
            </w:r>
            <w:proofErr w:type="spellEnd"/>
            <w:r>
              <w:rPr>
                <w:sz w:val="24"/>
              </w:rPr>
              <w:t xml:space="preserve"> інформаційні системи, розробляючи та застосовуючи програмні засоби комп’ютерного моделювання інформаційних систем за умови вирішення задач моделювання.</w:t>
            </w:r>
          </w:p>
        </w:tc>
      </w:tr>
      <w:tr w:rsidR="00626688" w:rsidTr="00A66D2A">
        <w:trPr>
          <w:trHeight w:val="20"/>
        </w:trPr>
        <w:tc>
          <w:tcPr>
            <w:tcW w:w="1134" w:type="dxa"/>
            <w:shd w:val="clear" w:color="auto" w:fill="auto"/>
          </w:tcPr>
          <w:p w:rsidR="00626688" w:rsidRPr="007E1848" w:rsidRDefault="00626688" w:rsidP="00A66D2A">
            <w:pPr>
              <w:spacing w:line="240" w:lineRule="auto"/>
              <w:ind w:right="-74" w:firstLine="0"/>
              <w:jc w:val="center"/>
              <w:rPr>
                <w:sz w:val="24"/>
                <w:highlight w:val="white"/>
              </w:rPr>
            </w:pPr>
            <w:r>
              <w:rPr>
                <w:sz w:val="24"/>
                <w:highlight w:val="white"/>
              </w:rPr>
              <w:t>ПРН19</w:t>
            </w:r>
          </w:p>
        </w:tc>
        <w:tc>
          <w:tcPr>
            <w:tcW w:w="8109" w:type="dxa"/>
            <w:gridSpan w:val="2"/>
            <w:shd w:val="clear" w:color="auto" w:fill="auto"/>
          </w:tcPr>
          <w:p w:rsidR="00626688" w:rsidRPr="007E1848" w:rsidRDefault="00626688" w:rsidP="00A66D2A">
            <w:pPr>
              <w:pBdr>
                <w:top w:val="nil"/>
                <w:left w:val="nil"/>
                <w:bottom w:val="nil"/>
                <w:right w:val="nil"/>
                <w:between w:val="nil"/>
              </w:pBdr>
              <w:spacing w:line="240" w:lineRule="auto"/>
              <w:ind w:right="-74" w:firstLine="0"/>
              <w:jc w:val="left"/>
              <w:rPr>
                <w:sz w:val="24"/>
                <w:highlight w:val="white"/>
              </w:rPr>
            </w:pPr>
            <w:r>
              <w:rPr>
                <w:sz w:val="24"/>
              </w:rPr>
              <w:t>Знати методи реінжинірингу програмного забезпечення.</w:t>
            </w:r>
          </w:p>
        </w:tc>
      </w:tr>
      <w:tr w:rsidR="00626688" w:rsidTr="00A66D2A">
        <w:trPr>
          <w:trHeight w:val="20"/>
        </w:trPr>
        <w:tc>
          <w:tcPr>
            <w:tcW w:w="1134" w:type="dxa"/>
            <w:shd w:val="clear" w:color="auto" w:fill="auto"/>
          </w:tcPr>
          <w:p w:rsidR="00626688" w:rsidRPr="007E1848" w:rsidRDefault="00626688" w:rsidP="00A66D2A">
            <w:pPr>
              <w:spacing w:line="240" w:lineRule="auto"/>
              <w:ind w:right="-74" w:firstLine="0"/>
              <w:jc w:val="center"/>
              <w:rPr>
                <w:sz w:val="24"/>
                <w:highlight w:val="white"/>
              </w:rPr>
            </w:pPr>
            <w:r>
              <w:rPr>
                <w:sz w:val="24"/>
                <w:highlight w:val="white"/>
              </w:rPr>
              <w:t>ПРН20</w:t>
            </w:r>
          </w:p>
        </w:tc>
        <w:tc>
          <w:tcPr>
            <w:tcW w:w="8109" w:type="dxa"/>
            <w:gridSpan w:val="2"/>
            <w:shd w:val="clear" w:color="auto" w:fill="auto"/>
          </w:tcPr>
          <w:p w:rsidR="00626688" w:rsidRPr="007E1848" w:rsidRDefault="00626688" w:rsidP="00A66D2A">
            <w:pPr>
              <w:pBdr>
                <w:top w:val="nil"/>
                <w:left w:val="nil"/>
                <w:bottom w:val="nil"/>
                <w:right w:val="nil"/>
                <w:between w:val="nil"/>
              </w:pBdr>
              <w:spacing w:line="240" w:lineRule="auto"/>
              <w:ind w:right="-74" w:firstLine="0"/>
              <w:jc w:val="left"/>
              <w:rPr>
                <w:sz w:val="24"/>
                <w:highlight w:val="white"/>
              </w:rPr>
            </w:pPr>
            <w:r>
              <w:rPr>
                <w:sz w:val="24"/>
              </w:rPr>
              <w:t>Знати методології побудови технологічного середовища комп’ютерної моделі інформаційної системи.</w:t>
            </w:r>
          </w:p>
        </w:tc>
      </w:tr>
      <w:tr w:rsidR="00626688" w:rsidTr="00A66D2A">
        <w:trPr>
          <w:trHeight w:val="20"/>
        </w:trPr>
        <w:tc>
          <w:tcPr>
            <w:tcW w:w="1134" w:type="dxa"/>
            <w:shd w:val="clear" w:color="auto" w:fill="auto"/>
          </w:tcPr>
          <w:p w:rsidR="00626688" w:rsidRPr="007E1848" w:rsidRDefault="00626688" w:rsidP="00A66D2A">
            <w:pPr>
              <w:spacing w:line="240" w:lineRule="auto"/>
              <w:ind w:right="-74" w:firstLine="0"/>
              <w:jc w:val="center"/>
              <w:rPr>
                <w:sz w:val="24"/>
                <w:highlight w:val="white"/>
              </w:rPr>
            </w:pPr>
            <w:r>
              <w:rPr>
                <w:sz w:val="24"/>
                <w:highlight w:val="white"/>
              </w:rPr>
              <w:t>ПРН21</w:t>
            </w:r>
          </w:p>
        </w:tc>
        <w:tc>
          <w:tcPr>
            <w:tcW w:w="8109" w:type="dxa"/>
            <w:gridSpan w:val="2"/>
            <w:shd w:val="clear" w:color="auto" w:fill="auto"/>
          </w:tcPr>
          <w:p w:rsidR="00626688" w:rsidRPr="007E1848" w:rsidRDefault="00626688" w:rsidP="00A66D2A">
            <w:pPr>
              <w:pBdr>
                <w:top w:val="nil"/>
                <w:left w:val="nil"/>
                <w:bottom w:val="nil"/>
                <w:right w:val="nil"/>
                <w:between w:val="nil"/>
              </w:pBdr>
              <w:spacing w:line="240" w:lineRule="auto"/>
              <w:ind w:right="-74" w:firstLine="0"/>
              <w:jc w:val="left"/>
              <w:rPr>
                <w:sz w:val="24"/>
                <w:highlight w:val="white"/>
              </w:rPr>
            </w:pPr>
            <w:r>
              <w:rPr>
                <w:sz w:val="24"/>
              </w:rPr>
              <w:t xml:space="preserve">Уміти </w:t>
            </w:r>
            <w:proofErr w:type="spellStart"/>
            <w:r>
              <w:rPr>
                <w:sz w:val="24"/>
              </w:rPr>
              <w:t>відповідально</w:t>
            </w:r>
            <w:proofErr w:type="spellEnd"/>
            <w:r>
              <w:rPr>
                <w:sz w:val="24"/>
              </w:rPr>
              <w:t xml:space="preserve"> керувати </w:t>
            </w:r>
            <w:proofErr w:type="spellStart"/>
            <w:r>
              <w:rPr>
                <w:sz w:val="24"/>
              </w:rPr>
              <w:t>проєктами</w:t>
            </w:r>
            <w:proofErr w:type="spellEnd"/>
            <w:r>
              <w:rPr>
                <w:sz w:val="24"/>
              </w:rPr>
              <w:t xml:space="preserve">, застосовувати сучасні методи управління </w:t>
            </w:r>
            <w:proofErr w:type="spellStart"/>
            <w:r>
              <w:rPr>
                <w:sz w:val="24"/>
              </w:rPr>
              <w:t>проєктами</w:t>
            </w:r>
            <w:proofErr w:type="spellEnd"/>
            <w:r>
              <w:rPr>
                <w:sz w:val="24"/>
              </w:rPr>
              <w:t xml:space="preserve"> для вирішення практичних задач у професійній діяльності, використовувати програмні засоби управління </w:t>
            </w:r>
            <w:proofErr w:type="spellStart"/>
            <w:r>
              <w:rPr>
                <w:sz w:val="24"/>
              </w:rPr>
              <w:t>проєктами</w:t>
            </w:r>
            <w:proofErr w:type="spellEnd"/>
            <w:r>
              <w:rPr>
                <w:sz w:val="24"/>
              </w:rPr>
              <w:t>.</w:t>
            </w:r>
          </w:p>
        </w:tc>
      </w:tr>
      <w:tr w:rsidR="00626688" w:rsidTr="00A66D2A">
        <w:trPr>
          <w:trHeight w:val="20"/>
        </w:trPr>
        <w:tc>
          <w:tcPr>
            <w:tcW w:w="1134" w:type="dxa"/>
            <w:shd w:val="clear" w:color="auto" w:fill="auto"/>
          </w:tcPr>
          <w:p w:rsidR="00626688" w:rsidRPr="007E1848" w:rsidRDefault="00626688" w:rsidP="00A66D2A">
            <w:pPr>
              <w:spacing w:line="240" w:lineRule="auto"/>
              <w:ind w:right="-74" w:firstLine="0"/>
              <w:jc w:val="center"/>
              <w:rPr>
                <w:sz w:val="24"/>
                <w:highlight w:val="white"/>
              </w:rPr>
            </w:pPr>
            <w:r>
              <w:rPr>
                <w:sz w:val="24"/>
                <w:highlight w:val="white"/>
              </w:rPr>
              <w:t>ПРН22</w:t>
            </w:r>
          </w:p>
        </w:tc>
        <w:tc>
          <w:tcPr>
            <w:tcW w:w="8109" w:type="dxa"/>
            <w:gridSpan w:val="2"/>
            <w:shd w:val="clear" w:color="auto" w:fill="auto"/>
          </w:tcPr>
          <w:p w:rsidR="00626688" w:rsidRPr="007E1848" w:rsidRDefault="00626688" w:rsidP="00A66D2A">
            <w:pPr>
              <w:pBdr>
                <w:top w:val="nil"/>
                <w:left w:val="nil"/>
                <w:bottom w:val="nil"/>
                <w:right w:val="nil"/>
                <w:between w:val="nil"/>
              </w:pBdr>
              <w:spacing w:line="240" w:lineRule="auto"/>
              <w:ind w:right="-74" w:firstLine="0"/>
              <w:jc w:val="left"/>
              <w:rPr>
                <w:sz w:val="24"/>
                <w:highlight w:val="white"/>
              </w:rPr>
            </w:pPr>
            <w:r>
              <w:rPr>
                <w:sz w:val="24"/>
              </w:rPr>
              <w:t xml:space="preserve">Уміти розробляти та удосконалювати методи </w:t>
            </w:r>
            <w:proofErr w:type="spellStart"/>
            <w:r>
              <w:rPr>
                <w:sz w:val="24"/>
              </w:rPr>
              <w:t>проєктування</w:t>
            </w:r>
            <w:proofErr w:type="spellEnd"/>
            <w:r>
              <w:rPr>
                <w:sz w:val="24"/>
              </w:rPr>
              <w:t xml:space="preserve"> архітектури програмного забезпечення, що ґрунтується на хмарних, мобільних та веб-технологіях.</w:t>
            </w:r>
          </w:p>
        </w:tc>
      </w:tr>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lastRenderedPageBreak/>
              <w:t>8 – Ресурсне забезпечення реалізації програми</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Кадрове забезпечення</w:t>
            </w:r>
          </w:p>
        </w:tc>
        <w:tc>
          <w:tcPr>
            <w:tcW w:w="6549" w:type="dxa"/>
            <w:shd w:val="clear" w:color="auto" w:fill="auto"/>
          </w:tcPr>
          <w:p w:rsidR="00626688" w:rsidRPr="009A71F6"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eastAsia="en-GB"/>
              </w:rPr>
            </w:pPr>
            <w:r w:rsidRPr="009A71F6">
              <w:rPr>
                <w:rFonts w:eastAsiaTheme="minorHAnsi"/>
                <w:color w:val="auto"/>
                <w:sz w:val="24"/>
                <w:shd w:val="clear" w:color="auto" w:fill="FFFFFF"/>
                <w:lang w:eastAsia="en-GB"/>
              </w:rPr>
              <w:t>Відповідно до кадрових вимог щодо забезпечення провадження освітньої діяльності для відповідного рівня ВО, затверджених Постановою Кабінету Міністрів України від 30.12.2015 р. № 1187 (чинний) в редакції від 23.05.2018 р. №347</w:t>
            </w:r>
            <w:r>
              <w:rPr>
                <w:rFonts w:eastAsiaTheme="minorHAnsi"/>
                <w:color w:val="auto"/>
                <w:sz w:val="24"/>
                <w:shd w:val="clear" w:color="auto" w:fill="FFFFFF"/>
                <w:lang w:eastAsia="en-GB"/>
              </w:rPr>
              <w:t>.</w:t>
            </w:r>
          </w:p>
          <w:p w:rsidR="00626688" w:rsidRPr="009A71F6"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eastAsia="en-GB"/>
              </w:rPr>
            </w:pPr>
            <w:r w:rsidRPr="009A71F6">
              <w:rPr>
                <w:rFonts w:eastAsiaTheme="minorHAnsi"/>
                <w:color w:val="auto"/>
                <w:sz w:val="24"/>
                <w:shd w:val="clear" w:color="auto" w:fill="FFFFFF"/>
                <w:lang w:eastAsia="en-GB"/>
              </w:rPr>
              <w:t xml:space="preserve">Залучення до викладання фахівців міжнародної ІТ-компанії EPAM </w:t>
            </w:r>
            <w:proofErr w:type="spellStart"/>
            <w:r w:rsidRPr="009A71F6">
              <w:rPr>
                <w:rFonts w:eastAsiaTheme="minorHAnsi"/>
                <w:color w:val="auto"/>
                <w:sz w:val="24"/>
                <w:shd w:val="clear" w:color="auto" w:fill="FFFFFF"/>
                <w:lang w:eastAsia="en-GB"/>
              </w:rPr>
              <w:t>Systems</w:t>
            </w:r>
            <w:proofErr w:type="spellEnd"/>
            <w:r>
              <w:rPr>
                <w:rFonts w:eastAsiaTheme="minorHAnsi"/>
                <w:color w:val="auto"/>
                <w:sz w:val="24"/>
                <w:shd w:val="clear" w:color="auto" w:fill="FFFFFF"/>
                <w:lang w:eastAsia="en-GB"/>
              </w:rPr>
              <w:t>.</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Матеріально-технічне забезпечення</w:t>
            </w:r>
          </w:p>
        </w:tc>
        <w:tc>
          <w:tcPr>
            <w:tcW w:w="6549" w:type="dxa"/>
            <w:shd w:val="clear" w:color="auto" w:fill="auto"/>
          </w:tcPr>
          <w:p w:rsidR="00626688"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eastAsia="en-GB"/>
              </w:rPr>
            </w:pPr>
            <w:r w:rsidRPr="009A71F6">
              <w:rPr>
                <w:rFonts w:eastAsiaTheme="minorHAnsi"/>
                <w:color w:val="auto"/>
                <w:sz w:val="24"/>
                <w:shd w:val="clear" w:color="auto" w:fill="FFFFFF"/>
                <w:lang w:eastAsia="en-GB"/>
              </w:rPr>
              <w:t>Відповідно до технологічних вимог щодо матеріально-технічного забезпечення освітньої діяльності відповідного рівня ВО, затверджених Постановою Кабінету Міністрів України від 30.12.2015 р. № 1187 (чинний) в редакції від 23.05.2018 р. №347</w:t>
            </w:r>
            <w:r>
              <w:rPr>
                <w:rFonts w:eastAsiaTheme="minorHAnsi"/>
                <w:color w:val="auto"/>
                <w:sz w:val="24"/>
                <w:shd w:val="clear" w:color="auto" w:fill="FFFFFF"/>
                <w:lang w:eastAsia="en-GB"/>
              </w:rPr>
              <w:t>.</w:t>
            </w:r>
          </w:p>
          <w:p w:rsidR="00626688" w:rsidRPr="00A66D2A"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val="ru-RU" w:eastAsia="en-GB"/>
              </w:rPr>
            </w:pPr>
            <w:r w:rsidRPr="009A71F6">
              <w:rPr>
                <w:rFonts w:eastAsiaTheme="minorHAnsi"/>
                <w:color w:val="auto"/>
                <w:sz w:val="24"/>
                <w:shd w:val="clear" w:color="auto" w:fill="FFFFFF"/>
                <w:lang w:eastAsia="en-GB"/>
              </w:rPr>
              <w:t>Проведення занять у</w:t>
            </w:r>
            <w:r w:rsidRPr="00A66D2A">
              <w:rPr>
                <w:rFonts w:eastAsiaTheme="minorHAnsi"/>
                <w:color w:val="auto"/>
                <w:sz w:val="24"/>
                <w:shd w:val="clear" w:color="auto" w:fill="FFFFFF"/>
                <w:lang w:val="ru-RU" w:eastAsia="en-GB"/>
              </w:rPr>
              <w:t>:</w:t>
            </w:r>
          </w:p>
          <w:p w:rsidR="00626688" w:rsidRPr="00CF5E63" w:rsidRDefault="00626688" w:rsidP="00A66D2A">
            <w:pPr>
              <w:pStyle w:val="af5"/>
              <w:numPr>
                <w:ilvl w:val="0"/>
                <w:numId w:val="4"/>
              </w:numPr>
              <w:overflowPunct/>
              <w:autoSpaceDE/>
              <w:autoSpaceDN/>
              <w:adjustRightInd/>
              <w:spacing w:line="240" w:lineRule="auto"/>
              <w:jc w:val="left"/>
              <w:textAlignment w:val="auto"/>
              <w:rPr>
                <w:rFonts w:eastAsiaTheme="minorHAnsi"/>
                <w:color w:val="auto"/>
                <w:sz w:val="24"/>
                <w:shd w:val="clear" w:color="auto" w:fill="FFFFFF"/>
                <w:lang w:eastAsia="en-GB"/>
              </w:rPr>
            </w:pPr>
            <w:r w:rsidRPr="00CF5E63">
              <w:rPr>
                <w:rFonts w:eastAsiaTheme="minorHAnsi"/>
                <w:color w:val="auto"/>
                <w:sz w:val="24"/>
                <w:shd w:val="clear" w:color="auto" w:fill="FFFFFF"/>
                <w:lang w:eastAsia="en-GB"/>
              </w:rPr>
              <w:t xml:space="preserve">Навчально-науковій лабораторії "ЕПАМ-КПІ", навчально-науковій лабораторії мультимедіа, </w:t>
            </w:r>
            <w:proofErr w:type="spellStart"/>
            <w:r w:rsidRPr="00CF5E63">
              <w:rPr>
                <w:rFonts w:eastAsiaTheme="minorHAnsi"/>
                <w:color w:val="auto"/>
                <w:sz w:val="24"/>
                <w:shd w:val="clear" w:color="auto" w:fill="FFFFFF"/>
                <w:lang w:eastAsia="en-GB"/>
              </w:rPr>
              <w:t>мульсемедіа</w:t>
            </w:r>
            <w:proofErr w:type="spellEnd"/>
            <w:r w:rsidRPr="00CF5E63">
              <w:rPr>
                <w:rFonts w:eastAsiaTheme="minorHAnsi"/>
                <w:color w:val="auto"/>
                <w:sz w:val="24"/>
                <w:shd w:val="clear" w:color="auto" w:fill="FFFFFF"/>
                <w:lang w:eastAsia="en-GB"/>
              </w:rPr>
              <w:t xml:space="preserve"> та імерсійних технологій, спеціалізований лабораторії міжнародного </w:t>
            </w:r>
            <w:proofErr w:type="spellStart"/>
            <w:r w:rsidRPr="00CF5E63">
              <w:rPr>
                <w:rFonts w:eastAsiaTheme="minorHAnsi"/>
                <w:color w:val="auto"/>
                <w:sz w:val="24"/>
                <w:shd w:val="clear" w:color="auto" w:fill="FFFFFF"/>
                <w:lang w:eastAsia="en-GB"/>
              </w:rPr>
              <w:t>проєкту</w:t>
            </w:r>
            <w:proofErr w:type="spellEnd"/>
            <w:r w:rsidRPr="00CF5E63">
              <w:rPr>
                <w:rFonts w:eastAsiaTheme="minorHAnsi"/>
                <w:color w:val="auto"/>
                <w:sz w:val="24"/>
                <w:shd w:val="clear" w:color="auto" w:fill="FFFFFF"/>
                <w:lang w:eastAsia="en-GB"/>
              </w:rPr>
              <w:t xml:space="preserve"> MEDIS. </w:t>
            </w:r>
          </w:p>
          <w:p w:rsidR="00626688" w:rsidRPr="00CF5E63" w:rsidRDefault="00626688" w:rsidP="00A66D2A">
            <w:pPr>
              <w:pStyle w:val="af5"/>
              <w:numPr>
                <w:ilvl w:val="0"/>
                <w:numId w:val="4"/>
              </w:numPr>
              <w:rPr>
                <w:sz w:val="24"/>
              </w:rPr>
            </w:pPr>
            <w:r w:rsidRPr="00CF5E63">
              <w:rPr>
                <w:sz w:val="24"/>
              </w:rPr>
              <w:t>Українсько-корейському центрі інформаційних технологій (УКЦІТ) (угода між НТУУ „КПІ” та Корейським агентством міжнародного співробітництва КОІСА про створення українсько-корейського центру інформаційних технологій в НТУУ „КПІ”).</w:t>
            </w:r>
          </w:p>
          <w:p w:rsidR="00626688" w:rsidRPr="00CF5E63" w:rsidRDefault="00626688" w:rsidP="00A66D2A">
            <w:pPr>
              <w:pStyle w:val="af5"/>
              <w:numPr>
                <w:ilvl w:val="0"/>
                <w:numId w:val="4"/>
              </w:numPr>
              <w:rPr>
                <w:sz w:val="24"/>
              </w:rPr>
            </w:pPr>
            <w:r w:rsidRPr="00CF5E63">
              <w:rPr>
                <w:sz w:val="24"/>
              </w:rPr>
              <w:t xml:space="preserve">Віртуальному навчальному центрі та центрі компетенцій програмних рішень компанії </w:t>
            </w:r>
            <w:proofErr w:type="spellStart"/>
            <w:r w:rsidRPr="00CF5E63">
              <w:rPr>
                <w:sz w:val="24"/>
              </w:rPr>
              <w:t>Accantum</w:t>
            </w:r>
            <w:proofErr w:type="spellEnd"/>
            <w:r w:rsidRPr="00CF5E63">
              <w:rPr>
                <w:sz w:val="24"/>
              </w:rPr>
              <w:t xml:space="preserve"> GMBH.</w:t>
            </w:r>
          </w:p>
          <w:p w:rsidR="00626688" w:rsidRPr="00CF5E63" w:rsidRDefault="00626688" w:rsidP="00A66D2A">
            <w:pPr>
              <w:pStyle w:val="af5"/>
              <w:numPr>
                <w:ilvl w:val="0"/>
                <w:numId w:val="4"/>
              </w:numPr>
              <w:rPr>
                <w:sz w:val="24"/>
                <w:lang w:val="en-US"/>
              </w:rPr>
            </w:pPr>
            <w:r w:rsidRPr="00CF5E63">
              <w:rPr>
                <w:sz w:val="24"/>
              </w:rPr>
              <w:t>Академії</w:t>
            </w:r>
            <w:r w:rsidRPr="00CF5E63">
              <w:rPr>
                <w:sz w:val="24"/>
                <w:lang w:val="en-US"/>
              </w:rPr>
              <w:t xml:space="preserve"> Cisco Academy Department of Computer-Aided Management and Data Processing Systems (CAMDPS) of Igor Sikorsky Kyiv Polytechnic Institute.</w:t>
            </w:r>
          </w:p>
          <w:p w:rsidR="00626688" w:rsidRPr="00CF5E63" w:rsidRDefault="00626688" w:rsidP="00A66D2A">
            <w:pPr>
              <w:numPr>
                <w:ilvl w:val="0"/>
                <w:numId w:val="4"/>
              </w:numPr>
              <w:overflowPunct/>
              <w:autoSpaceDE/>
              <w:autoSpaceDN/>
              <w:adjustRightInd/>
              <w:textAlignment w:val="auto"/>
              <w:rPr>
                <w:i/>
                <w:color w:val="auto"/>
                <w:sz w:val="24"/>
              </w:rPr>
            </w:pPr>
            <w:r w:rsidRPr="00CF5E63">
              <w:rPr>
                <w:sz w:val="24"/>
              </w:rPr>
              <w:t xml:space="preserve">Науково-навчальній лабораторії компанії </w:t>
            </w:r>
            <w:proofErr w:type="spellStart"/>
            <w:r w:rsidRPr="00CF5E63">
              <w:rPr>
                <w:sz w:val="24"/>
              </w:rPr>
              <w:t>Samsung</w:t>
            </w:r>
            <w:proofErr w:type="spellEnd"/>
            <w:r w:rsidRPr="00CF5E63">
              <w:rPr>
                <w:sz w:val="24"/>
              </w:rPr>
              <w:t>;</w:t>
            </w:r>
          </w:p>
          <w:p w:rsidR="00626688" w:rsidRPr="00CF5E63" w:rsidRDefault="00626688" w:rsidP="00A66D2A">
            <w:pPr>
              <w:numPr>
                <w:ilvl w:val="0"/>
                <w:numId w:val="4"/>
              </w:numPr>
              <w:overflowPunct/>
              <w:autoSpaceDE/>
              <w:autoSpaceDN/>
              <w:adjustRightInd/>
              <w:textAlignment w:val="auto"/>
              <w:rPr>
                <w:i/>
                <w:sz w:val="24"/>
              </w:rPr>
            </w:pPr>
            <w:r w:rsidRPr="00CF5E63">
              <w:rPr>
                <w:sz w:val="24"/>
              </w:rPr>
              <w:t xml:space="preserve">Науково-навчальній лабораторії компанії </w:t>
            </w:r>
            <w:proofErr w:type="spellStart"/>
            <w:r w:rsidRPr="00CF5E63">
              <w:rPr>
                <w:sz w:val="24"/>
              </w:rPr>
              <w:t>Hewlett-Packard</w:t>
            </w:r>
            <w:proofErr w:type="spellEnd"/>
            <w:r w:rsidRPr="00CF5E63">
              <w:rPr>
                <w:sz w:val="24"/>
              </w:rPr>
              <w:t>.</w:t>
            </w:r>
          </w:p>
          <w:p w:rsidR="00626688" w:rsidRPr="00CF5E63" w:rsidRDefault="00626688" w:rsidP="00A66D2A">
            <w:pPr>
              <w:numPr>
                <w:ilvl w:val="0"/>
                <w:numId w:val="4"/>
              </w:numPr>
              <w:overflowPunct/>
              <w:autoSpaceDE/>
              <w:autoSpaceDN/>
              <w:adjustRightInd/>
              <w:textAlignment w:val="auto"/>
              <w:rPr>
                <w:i/>
                <w:sz w:val="24"/>
              </w:rPr>
            </w:pPr>
            <w:r>
              <w:rPr>
                <w:sz w:val="24"/>
              </w:rPr>
              <w:t>С</w:t>
            </w:r>
            <w:r w:rsidRPr="00CF5E63">
              <w:rPr>
                <w:sz w:val="24"/>
              </w:rPr>
              <w:t>пільн</w:t>
            </w:r>
            <w:r>
              <w:rPr>
                <w:sz w:val="24"/>
              </w:rPr>
              <w:t>ій</w:t>
            </w:r>
            <w:r w:rsidRPr="00CF5E63">
              <w:rPr>
                <w:sz w:val="24"/>
              </w:rPr>
              <w:t xml:space="preserve"> з німецькою компанією </w:t>
            </w:r>
            <w:proofErr w:type="spellStart"/>
            <w:r w:rsidRPr="00CF5E63">
              <w:rPr>
                <w:sz w:val="24"/>
              </w:rPr>
              <w:t>Helasoft</w:t>
            </w:r>
            <w:proofErr w:type="spellEnd"/>
            <w:r w:rsidRPr="00CF5E63">
              <w:rPr>
                <w:sz w:val="24"/>
              </w:rPr>
              <w:t xml:space="preserve"> (</w:t>
            </w:r>
            <w:proofErr w:type="spellStart"/>
            <w:r w:rsidRPr="00CF5E63">
              <w:rPr>
                <w:sz w:val="24"/>
              </w:rPr>
              <w:t>Hamburg</w:t>
            </w:r>
            <w:proofErr w:type="spellEnd"/>
            <w:r w:rsidRPr="00CF5E63">
              <w:rPr>
                <w:sz w:val="24"/>
              </w:rPr>
              <w:t>)</w:t>
            </w:r>
            <w:r>
              <w:rPr>
                <w:sz w:val="24"/>
              </w:rPr>
              <w:t xml:space="preserve"> н</w:t>
            </w:r>
            <w:r w:rsidRPr="00CF5E63">
              <w:rPr>
                <w:sz w:val="24"/>
              </w:rPr>
              <w:t>ауково-навчальн</w:t>
            </w:r>
            <w:r>
              <w:rPr>
                <w:sz w:val="24"/>
              </w:rPr>
              <w:t>ій</w:t>
            </w:r>
            <w:r w:rsidRPr="00CF5E63">
              <w:rPr>
                <w:sz w:val="24"/>
              </w:rPr>
              <w:t xml:space="preserve"> лабораторі</w:t>
            </w:r>
            <w:r>
              <w:rPr>
                <w:sz w:val="24"/>
              </w:rPr>
              <w:t>ї.</w:t>
            </w:r>
          </w:p>
          <w:p w:rsidR="00626688" w:rsidRPr="009A71F6"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eastAsia="en-GB"/>
              </w:rPr>
            </w:pPr>
            <w:r>
              <w:rPr>
                <w:rFonts w:eastAsiaTheme="minorHAnsi"/>
                <w:color w:val="auto"/>
                <w:sz w:val="24"/>
                <w:shd w:val="clear" w:color="auto" w:fill="FFFFFF"/>
                <w:lang w:eastAsia="en-GB"/>
              </w:rPr>
              <w:t>Передбачено варіант дистанційного отримання інформації та взаємодії з викладачами.</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Інформаційне та навчально-методичне забезпечення</w:t>
            </w:r>
          </w:p>
        </w:tc>
        <w:tc>
          <w:tcPr>
            <w:tcW w:w="6549" w:type="dxa"/>
            <w:shd w:val="clear" w:color="auto" w:fill="auto"/>
          </w:tcPr>
          <w:p w:rsidR="00626688"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eastAsia="en-GB"/>
              </w:rPr>
            </w:pPr>
            <w:r w:rsidRPr="009A71F6">
              <w:rPr>
                <w:rFonts w:eastAsiaTheme="minorHAnsi"/>
                <w:color w:val="auto"/>
                <w:sz w:val="24"/>
                <w:shd w:val="clear" w:color="auto" w:fill="FFFFFF"/>
                <w:lang w:eastAsia="en-GB"/>
              </w:rPr>
              <w:t>Відповідно до технологічних вимог щодо навчально-методичного та інформаційного забезпечення освітньої діяльності відповідного рівня ВО, затверджених Постановою Кабінету Міністрів України від 30.12.2015 р. № 1187 (чинний) в редакції від 23.05.2018 р. №347</w:t>
            </w:r>
            <w:r>
              <w:rPr>
                <w:rFonts w:eastAsiaTheme="minorHAnsi"/>
                <w:color w:val="auto"/>
                <w:sz w:val="24"/>
                <w:shd w:val="clear" w:color="auto" w:fill="FFFFFF"/>
                <w:lang w:eastAsia="en-GB"/>
              </w:rPr>
              <w:t>.</w:t>
            </w:r>
          </w:p>
          <w:p w:rsidR="00626688"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eastAsia="en-GB"/>
              </w:rPr>
            </w:pPr>
            <w:r>
              <w:rPr>
                <w:rFonts w:eastAsiaTheme="minorHAnsi"/>
                <w:color w:val="auto"/>
                <w:sz w:val="24"/>
                <w:shd w:val="clear" w:color="auto" w:fill="FFFFFF"/>
                <w:lang w:eastAsia="en-GB"/>
              </w:rPr>
              <w:t xml:space="preserve">Під час викладання використовуються наукові праці в галузі інженерії програмного забезпечення, матеріали на спеціалізованих порталах, </w:t>
            </w:r>
            <w:proofErr w:type="spellStart"/>
            <w:r>
              <w:rPr>
                <w:rFonts w:eastAsiaTheme="minorHAnsi"/>
                <w:color w:val="auto"/>
                <w:sz w:val="24"/>
                <w:shd w:val="clear" w:color="auto" w:fill="FFFFFF"/>
                <w:lang w:eastAsia="en-GB"/>
              </w:rPr>
              <w:t>вебінари</w:t>
            </w:r>
            <w:proofErr w:type="spellEnd"/>
            <w:r>
              <w:rPr>
                <w:rFonts w:eastAsiaTheme="minorHAnsi"/>
                <w:color w:val="auto"/>
                <w:sz w:val="24"/>
                <w:shd w:val="clear" w:color="auto" w:fill="FFFFFF"/>
                <w:lang w:eastAsia="en-GB"/>
              </w:rPr>
              <w:t>, презентації, статті у фахових виданнях.</w:t>
            </w:r>
          </w:p>
          <w:p w:rsidR="00626688"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eastAsia="en-GB"/>
              </w:rPr>
            </w:pPr>
            <w:r>
              <w:rPr>
                <w:rFonts w:eastAsiaTheme="minorHAnsi"/>
                <w:color w:val="auto"/>
                <w:sz w:val="24"/>
                <w:shd w:val="clear" w:color="auto" w:fill="FFFFFF"/>
                <w:lang w:eastAsia="en-GB"/>
              </w:rPr>
              <w:t xml:space="preserve">Університет надає доступ здобувачам до інформаційних ресурсів та електронного </w:t>
            </w:r>
            <w:proofErr w:type="spellStart"/>
            <w:r>
              <w:rPr>
                <w:rFonts w:eastAsiaTheme="minorHAnsi"/>
                <w:color w:val="auto"/>
                <w:sz w:val="24"/>
                <w:shd w:val="clear" w:color="auto" w:fill="FFFFFF"/>
                <w:lang w:eastAsia="en-GB"/>
              </w:rPr>
              <w:t>репозитарію</w:t>
            </w:r>
            <w:proofErr w:type="spellEnd"/>
            <w:r w:rsidRPr="009A71F6">
              <w:rPr>
                <w:rFonts w:eastAsiaTheme="minorHAnsi"/>
                <w:color w:val="auto"/>
                <w:sz w:val="24"/>
                <w:shd w:val="clear" w:color="auto" w:fill="FFFFFF"/>
                <w:lang w:eastAsia="en-GB"/>
              </w:rPr>
              <w:t xml:space="preserve"> Науково-технічною бібліотекою</w:t>
            </w:r>
            <w:r>
              <w:rPr>
                <w:rFonts w:eastAsiaTheme="minorHAnsi"/>
                <w:color w:val="auto"/>
                <w:sz w:val="24"/>
                <w:shd w:val="clear" w:color="auto" w:fill="FFFFFF"/>
                <w:lang w:eastAsia="en-GB"/>
              </w:rPr>
              <w:t xml:space="preserve"> ім. Г.І. Денисенка </w:t>
            </w:r>
            <w:r w:rsidRPr="009A71F6">
              <w:rPr>
                <w:rFonts w:eastAsiaTheme="minorHAnsi"/>
                <w:color w:val="auto"/>
                <w:sz w:val="24"/>
                <w:shd w:val="clear" w:color="auto" w:fill="FFFFFF"/>
                <w:lang w:eastAsia="en-GB"/>
              </w:rPr>
              <w:t>КПІ ім. Ігоря Сікорського</w:t>
            </w:r>
            <w:r>
              <w:rPr>
                <w:rFonts w:eastAsiaTheme="minorHAnsi"/>
                <w:color w:val="auto"/>
                <w:sz w:val="24"/>
                <w:shd w:val="clear" w:color="auto" w:fill="FFFFFF"/>
                <w:lang w:eastAsia="en-GB"/>
              </w:rPr>
              <w:t xml:space="preserve"> для організації наукових досліджень, безкоштовний доступ до </w:t>
            </w:r>
            <w:r>
              <w:rPr>
                <w:rFonts w:eastAsiaTheme="minorHAnsi"/>
                <w:color w:val="auto"/>
                <w:sz w:val="24"/>
                <w:shd w:val="clear" w:color="auto" w:fill="FFFFFF"/>
                <w:lang w:eastAsia="en-GB"/>
              </w:rPr>
              <w:lastRenderedPageBreak/>
              <w:t xml:space="preserve">інтернет-інструментарію вченого </w:t>
            </w:r>
            <w:r>
              <w:rPr>
                <w:rFonts w:eastAsiaTheme="minorHAnsi"/>
                <w:color w:val="auto"/>
                <w:sz w:val="24"/>
                <w:shd w:val="clear" w:color="auto" w:fill="FFFFFF"/>
                <w:lang w:val="en-US" w:eastAsia="en-GB"/>
              </w:rPr>
              <w:t>ORCID</w:t>
            </w:r>
            <w:r w:rsidRPr="00A66D2A">
              <w:rPr>
                <w:rFonts w:eastAsiaTheme="minorHAnsi"/>
                <w:color w:val="auto"/>
                <w:sz w:val="24"/>
                <w:shd w:val="clear" w:color="auto" w:fill="FFFFFF"/>
                <w:lang w:eastAsia="en-GB"/>
              </w:rPr>
              <w:t xml:space="preserve">, </w:t>
            </w:r>
            <w:r>
              <w:rPr>
                <w:rFonts w:eastAsiaTheme="minorHAnsi"/>
                <w:color w:val="auto"/>
                <w:sz w:val="24"/>
                <w:shd w:val="clear" w:color="auto" w:fill="FFFFFF"/>
                <w:lang w:val="en-US" w:eastAsia="en-GB"/>
              </w:rPr>
              <w:t>Scopus</w:t>
            </w:r>
            <w:r w:rsidRPr="00A66D2A">
              <w:rPr>
                <w:rFonts w:eastAsiaTheme="minorHAnsi"/>
                <w:color w:val="auto"/>
                <w:sz w:val="24"/>
                <w:shd w:val="clear" w:color="auto" w:fill="FFFFFF"/>
                <w:lang w:eastAsia="en-GB"/>
              </w:rPr>
              <w:t xml:space="preserve">, </w:t>
            </w:r>
            <w:r>
              <w:rPr>
                <w:rFonts w:eastAsiaTheme="minorHAnsi"/>
                <w:color w:val="auto"/>
                <w:sz w:val="24"/>
                <w:shd w:val="clear" w:color="auto" w:fill="FFFFFF"/>
                <w:lang w:val="en-US" w:eastAsia="en-GB"/>
              </w:rPr>
              <w:t>Web</w:t>
            </w:r>
            <w:r w:rsidRPr="00A66D2A">
              <w:rPr>
                <w:rFonts w:eastAsiaTheme="minorHAnsi"/>
                <w:color w:val="auto"/>
                <w:sz w:val="24"/>
                <w:shd w:val="clear" w:color="auto" w:fill="FFFFFF"/>
                <w:lang w:eastAsia="en-GB"/>
              </w:rPr>
              <w:t xml:space="preserve"> </w:t>
            </w:r>
            <w:r>
              <w:rPr>
                <w:rFonts w:eastAsiaTheme="minorHAnsi"/>
                <w:color w:val="auto"/>
                <w:sz w:val="24"/>
                <w:shd w:val="clear" w:color="auto" w:fill="FFFFFF"/>
                <w:lang w:val="en-US" w:eastAsia="en-GB"/>
              </w:rPr>
              <w:t>of</w:t>
            </w:r>
            <w:r w:rsidRPr="00A66D2A">
              <w:rPr>
                <w:rFonts w:eastAsiaTheme="minorHAnsi"/>
                <w:color w:val="auto"/>
                <w:sz w:val="24"/>
                <w:shd w:val="clear" w:color="auto" w:fill="FFFFFF"/>
                <w:lang w:eastAsia="en-GB"/>
              </w:rPr>
              <w:t xml:space="preserve"> </w:t>
            </w:r>
            <w:r>
              <w:rPr>
                <w:rFonts w:eastAsiaTheme="minorHAnsi"/>
                <w:color w:val="auto"/>
                <w:sz w:val="24"/>
                <w:shd w:val="clear" w:color="auto" w:fill="FFFFFF"/>
                <w:lang w:val="en-US" w:eastAsia="en-GB"/>
              </w:rPr>
              <w:t>Science</w:t>
            </w:r>
            <w:r w:rsidRPr="00A66D2A">
              <w:rPr>
                <w:rFonts w:eastAsiaTheme="minorHAnsi"/>
                <w:color w:val="auto"/>
                <w:sz w:val="24"/>
                <w:shd w:val="clear" w:color="auto" w:fill="FFFFFF"/>
                <w:lang w:eastAsia="en-GB"/>
              </w:rPr>
              <w:t xml:space="preserve"> </w:t>
            </w:r>
            <w:r>
              <w:rPr>
                <w:rFonts w:eastAsiaTheme="minorHAnsi"/>
                <w:color w:val="auto"/>
                <w:sz w:val="24"/>
                <w:shd w:val="clear" w:color="auto" w:fill="FFFFFF"/>
                <w:lang w:eastAsia="en-GB"/>
              </w:rPr>
              <w:t>тощо, авторських розробок науково-педагогічних працівників університету</w:t>
            </w:r>
            <w:r w:rsidRPr="009A71F6">
              <w:rPr>
                <w:rFonts w:eastAsiaTheme="minorHAnsi"/>
                <w:color w:val="auto"/>
                <w:sz w:val="24"/>
                <w:shd w:val="clear" w:color="auto" w:fill="FFFFFF"/>
                <w:lang w:eastAsia="en-GB"/>
              </w:rPr>
              <w:t>.</w:t>
            </w:r>
          </w:p>
          <w:p w:rsidR="00626688" w:rsidRPr="009A71F6" w:rsidRDefault="00626688" w:rsidP="00A66D2A">
            <w:pPr>
              <w:overflowPunct/>
              <w:autoSpaceDE/>
              <w:autoSpaceDN/>
              <w:adjustRightInd/>
              <w:spacing w:line="240" w:lineRule="auto"/>
              <w:ind w:firstLine="0"/>
              <w:jc w:val="left"/>
              <w:textAlignment w:val="auto"/>
              <w:rPr>
                <w:rFonts w:eastAsiaTheme="minorHAnsi"/>
                <w:color w:val="auto"/>
                <w:sz w:val="24"/>
                <w:shd w:val="clear" w:color="auto" w:fill="FFFFFF"/>
                <w:lang w:eastAsia="en-GB"/>
              </w:rPr>
            </w:pPr>
            <w:r>
              <w:rPr>
                <w:rFonts w:eastAsiaTheme="minorHAnsi"/>
                <w:color w:val="auto"/>
                <w:sz w:val="24"/>
                <w:shd w:val="clear" w:color="auto" w:fill="FFFFFF"/>
                <w:lang w:eastAsia="en-GB"/>
              </w:rPr>
              <w:t xml:space="preserve">Навчально-методичне забезпечення: </w:t>
            </w:r>
            <w:proofErr w:type="spellStart"/>
            <w:r>
              <w:rPr>
                <w:rFonts w:eastAsiaTheme="minorHAnsi"/>
                <w:color w:val="auto"/>
                <w:sz w:val="24"/>
                <w:shd w:val="clear" w:color="auto" w:fill="FFFFFF"/>
                <w:lang w:eastAsia="en-GB"/>
              </w:rPr>
              <w:t>освітньо</w:t>
            </w:r>
            <w:proofErr w:type="spellEnd"/>
            <w:r>
              <w:rPr>
                <w:rFonts w:eastAsiaTheme="minorHAnsi"/>
                <w:color w:val="auto"/>
                <w:sz w:val="24"/>
                <w:shd w:val="clear" w:color="auto" w:fill="FFFFFF"/>
                <w:lang w:eastAsia="en-GB"/>
              </w:rPr>
              <w:t>-наукова програма, навчальні плани, робочі програми з навчальних дисциплін.</w:t>
            </w:r>
          </w:p>
        </w:tc>
      </w:tr>
      <w:tr w:rsidR="00626688" w:rsidTr="00A66D2A">
        <w:trPr>
          <w:trHeight w:val="20"/>
        </w:trPr>
        <w:tc>
          <w:tcPr>
            <w:tcW w:w="9243" w:type="dxa"/>
            <w:gridSpan w:val="3"/>
            <w:shd w:val="clear" w:color="auto" w:fill="BFBFBF"/>
          </w:tcPr>
          <w:p w:rsidR="00626688" w:rsidRDefault="00626688" w:rsidP="00A66D2A">
            <w:pPr>
              <w:keepNext/>
              <w:spacing w:line="240" w:lineRule="auto"/>
              <w:ind w:right="-74" w:firstLine="0"/>
              <w:jc w:val="center"/>
              <w:rPr>
                <w:b/>
                <w:sz w:val="24"/>
              </w:rPr>
            </w:pPr>
            <w:r>
              <w:rPr>
                <w:b/>
                <w:sz w:val="24"/>
              </w:rPr>
              <w:lastRenderedPageBreak/>
              <w:t>9 – Академічна мобільність</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Національна кредитна мобільність</w:t>
            </w:r>
          </w:p>
        </w:tc>
        <w:tc>
          <w:tcPr>
            <w:tcW w:w="6549" w:type="dxa"/>
            <w:shd w:val="clear" w:color="auto" w:fill="auto"/>
          </w:tcPr>
          <w:p w:rsidR="00626688" w:rsidRDefault="00626688" w:rsidP="00A66D2A">
            <w:pPr>
              <w:spacing w:line="240" w:lineRule="auto"/>
              <w:ind w:right="-74" w:firstLine="0"/>
              <w:jc w:val="left"/>
              <w:rPr>
                <w:sz w:val="24"/>
                <w:highlight w:val="white"/>
              </w:rPr>
            </w:pPr>
            <w:r>
              <w:rPr>
                <w:sz w:val="24"/>
                <w:highlight w:val="white"/>
              </w:rPr>
              <w:t>Можливість укладання угод про академічну мобільність.</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Міжнародна кредитна мобільність</w:t>
            </w:r>
          </w:p>
        </w:tc>
        <w:tc>
          <w:tcPr>
            <w:tcW w:w="6549" w:type="dxa"/>
            <w:shd w:val="clear" w:color="auto" w:fill="auto"/>
          </w:tcPr>
          <w:p w:rsidR="00626688" w:rsidRPr="007E1848" w:rsidRDefault="00626688" w:rsidP="00A66D2A">
            <w:pPr>
              <w:overflowPunct/>
              <w:autoSpaceDE/>
              <w:adjustRightInd/>
              <w:spacing w:line="240" w:lineRule="auto"/>
              <w:ind w:firstLine="0"/>
              <w:jc w:val="left"/>
              <w:rPr>
                <w:rFonts w:eastAsiaTheme="minorHAnsi"/>
                <w:color w:val="auto"/>
                <w:sz w:val="24"/>
                <w:shd w:val="clear" w:color="auto" w:fill="FFFFFF"/>
                <w:lang w:eastAsia="en-GB"/>
              </w:rPr>
            </w:pPr>
            <w:r w:rsidRPr="007E1848">
              <w:rPr>
                <w:rFonts w:eastAsiaTheme="minorHAnsi"/>
                <w:color w:val="auto"/>
                <w:sz w:val="24"/>
                <w:shd w:val="clear" w:color="auto" w:fill="FFFFFF"/>
                <w:lang w:eastAsia="en-GB"/>
              </w:rPr>
              <w:t>Угоди про міжнародну академічну мобільність (</w:t>
            </w:r>
            <w:proofErr w:type="spellStart"/>
            <w:r w:rsidRPr="007E1848">
              <w:rPr>
                <w:rFonts w:eastAsiaTheme="minorHAnsi"/>
                <w:color w:val="auto"/>
                <w:sz w:val="24"/>
                <w:shd w:val="clear" w:color="auto" w:fill="FFFFFF"/>
                <w:lang w:eastAsia="en-GB"/>
              </w:rPr>
              <w:t>Еразмус</w:t>
            </w:r>
            <w:proofErr w:type="spellEnd"/>
            <w:r w:rsidRPr="007E1848">
              <w:rPr>
                <w:rFonts w:eastAsiaTheme="minorHAnsi"/>
                <w:color w:val="auto"/>
                <w:sz w:val="24"/>
                <w:shd w:val="clear" w:color="auto" w:fill="FFFFFF"/>
                <w:lang w:eastAsia="en-GB"/>
              </w:rPr>
              <w:t>+ КА1) укладено з університетами:</w:t>
            </w:r>
          </w:p>
          <w:p w:rsidR="00626688" w:rsidRPr="007E1848" w:rsidRDefault="00626688" w:rsidP="00A66D2A">
            <w:pPr>
              <w:overflowPunct/>
              <w:autoSpaceDE/>
              <w:adjustRightInd/>
              <w:spacing w:line="240" w:lineRule="auto"/>
              <w:ind w:firstLine="0"/>
              <w:jc w:val="left"/>
              <w:rPr>
                <w:rFonts w:eastAsiaTheme="minorHAnsi"/>
                <w:color w:val="auto"/>
                <w:sz w:val="24"/>
                <w:shd w:val="clear" w:color="auto" w:fill="FFFFFF"/>
                <w:lang w:eastAsia="en-GB"/>
              </w:rPr>
            </w:pPr>
            <w:r w:rsidRPr="007E1848">
              <w:rPr>
                <w:rFonts w:eastAsiaTheme="minorHAnsi"/>
                <w:color w:val="auto"/>
                <w:sz w:val="24"/>
                <w:shd w:val="clear" w:color="auto" w:fill="FFFFFF"/>
                <w:lang w:eastAsia="en-GB"/>
              </w:rPr>
              <w:t>1.</w:t>
            </w:r>
            <w:r w:rsidRPr="007E1848">
              <w:rPr>
                <w:rFonts w:eastAsiaTheme="minorHAnsi"/>
                <w:b/>
                <w:bCs/>
                <w:iCs/>
                <w:caps/>
                <w:color w:val="auto"/>
                <w:sz w:val="24"/>
                <w:lang w:eastAsia="en-GB"/>
              </w:rPr>
              <w:t xml:space="preserve"> </w:t>
            </w:r>
            <w:proofErr w:type="spellStart"/>
            <w:r w:rsidRPr="007E1848">
              <w:rPr>
                <w:rFonts w:eastAsiaTheme="minorHAnsi"/>
                <w:sz w:val="24"/>
                <w:shd w:val="clear" w:color="auto" w:fill="FFFFFF"/>
                <w:lang w:eastAsia="en-GB"/>
              </w:rPr>
              <w:t>Мелардаленський</w:t>
            </w:r>
            <w:proofErr w:type="spellEnd"/>
            <w:r w:rsidRPr="007E1848">
              <w:rPr>
                <w:rFonts w:eastAsiaTheme="minorHAnsi"/>
                <w:sz w:val="24"/>
                <w:shd w:val="clear" w:color="auto" w:fill="FFFFFF"/>
                <w:lang w:eastAsia="en-GB"/>
              </w:rPr>
              <w:t xml:space="preserve"> університет</w:t>
            </w:r>
            <w:r w:rsidRPr="007E1848">
              <w:rPr>
                <w:rFonts w:eastAsiaTheme="minorHAnsi"/>
                <w:color w:val="auto"/>
                <w:sz w:val="24"/>
                <w:shd w:val="clear" w:color="auto" w:fill="FFFFFF"/>
                <w:lang w:eastAsia="en-GB"/>
              </w:rPr>
              <w:t xml:space="preserve"> (Швеція).</w:t>
            </w:r>
          </w:p>
          <w:p w:rsidR="00626688" w:rsidRDefault="00626688" w:rsidP="00A66D2A">
            <w:pPr>
              <w:spacing w:line="240" w:lineRule="auto"/>
              <w:ind w:right="-74" w:firstLine="0"/>
              <w:jc w:val="left"/>
              <w:rPr>
                <w:rFonts w:eastAsiaTheme="minorHAnsi"/>
                <w:sz w:val="24"/>
                <w:shd w:val="clear" w:color="auto" w:fill="FFFFFF"/>
                <w:lang w:eastAsia="en-GB"/>
              </w:rPr>
            </w:pPr>
            <w:r w:rsidRPr="007E1848">
              <w:rPr>
                <w:rFonts w:eastAsiaTheme="minorHAnsi"/>
                <w:sz w:val="24"/>
                <w:shd w:val="clear" w:color="auto" w:fill="FFFFFF"/>
                <w:lang w:eastAsia="en-GB"/>
              </w:rPr>
              <w:t>2. Мальтійський університет (Мальта).</w:t>
            </w:r>
          </w:p>
          <w:p w:rsidR="00626688" w:rsidRPr="00A47509" w:rsidRDefault="00626688" w:rsidP="00A66D2A">
            <w:pPr>
              <w:spacing w:line="240" w:lineRule="auto"/>
              <w:ind w:right="-74" w:firstLine="0"/>
              <w:jc w:val="left"/>
              <w:rPr>
                <w:sz w:val="24"/>
              </w:rPr>
            </w:pPr>
            <w:r>
              <w:rPr>
                <w:rFonts w:eastAsiaTheme="minorHAnsi"/>
                <w:sz w:val="24"/>
                <w:shd w:val="clear" w:color="auto" w:fill="FFFFFF"/>
                <w:lang w:eastAsia="en-GB"/>
              </w:rPr>
              <w:t xml:space="preserve">3. </w:t>
            </w:r>
            <w:r w:rsidRPr="00A47509">
              <w:rPr>
                <w:sz w:val="24"/>
              </w:rPr>
              <w:t xml:space="preserve">Міжнародна кредитна мобільність Університет Малаги (Королівство Іспанія) </w:t>
            </w:r>
          </w:p>
          <w:p w:rsidR="00626688" w:rsidRDefault="00626688" w:rsidP="00A66D2A">
            <w:pPr>
              <w:spacing w:line="240" w:lineRule="auto"/>
              <w:ind w:right="-74" w:firstLine="0"/>
              <w:jc w:val="left"/>
              <w:rPr>
                <w:sz w:val="24"/>
                <w:highlight w:val="white"/>
              </w:rPr>
            </w:pPr>
            <w:r w:rsidRPr="00A47509">
              <w:rPr>
                <w:sz w:val="24"/>
              </w:rPr>
              <w:t xml:space="preserve">Договори про підготовку </w:t>
            </w:r>
            <w:proofErr w:type="spellStart"/>
            <w:r w:rsidRPr="00A47509">
              <w:rPr>
                <w:sz w:val="24"/>
              </w:rPr>
              <w:t>PhD</w:t>
            </w:r>
            <w:proofErr w:type="spellEnd"/>
            <w:r w:rsidRPr="00A47509">
              <w:rPr>
                <w:sz w:val="24"/>
              </w:rPr>
              <w:t xml:space="preserve"> та угоди на виконання науково-дослідних робіт з Інститутами Академії наук провінції </w:t>
            </w:r>
            <w:proofErr w:type="spellStart"/>
            <w:r w:rsidRPr="00A47509">
              <w:rPr>
                <w:sz w:val="24"/>
              </w:rPr>
              <w:t>Шаньдун</w:t>
            </w:r>
            <w:proofErr w:type="spellEnd"/>
            <w:r w:rsidRPr="00A47509">
              <w:rPr>
                <w:sz w:val="24"/>
              </w:rPr>
              <w:t xml:space="preserve"> (Китай).</w:t>
            </w:r>
          </w:p>
        </w:tc>
      </w:tr>
      <w:tr w:rsidR="00626688" w:rsidTr="00A66D2A">
        <w:trPr>
          <w:trHeight w:val="20"/>
        </w:trPr>
        <w:tc>
          <w:tcPr>
            <w:tcW w:w="2694" w:type="dxa"/>
            <w:gridSpan w:val="2"/>
            <w:shd w:val="clear" w:color="auto" w:fill="auto"/>
          </w:tcPr>
          <w:p w:rsidR="00626688" w:rsidRDefault="00626688" w:rsidP="00A66D2A">
            <w:pPr>
              <w:pBdr>
                <w:top w:val="nil"/>
                <w:left w:val="nil"/>
                <w:bottom w:val="nil"/>
                <w:right w:val="nil"/>
                <w:between w:val="nil"/>
              </w:pBdr>
              <w:spacing w:line="240" w:lineRule="auto"/>
              <w:ind w:right="-74" w:firstLine="0"/>
              <w:jc w:val="left"/>
              <w:rPr>
                <w:sz w:val="24"/>
                <w:highlight w:val="white"/>
              </w:rPr>
            </w:pPr>
            <w:r>
              <w:rPr>
                <w:sz w:val="24"/>
                <w:highlight w:val="white"/>
              </w:rPr>
              <w:t>Навчання іноземних здобувачів вищої освіти</w:t>
            </w:r>
          </w:p>
        </w:tc>
        <w:tc>
          <w:tcPr>
            <w:tcW w:w="6549" w:type="dxa"/>
            <w:shd w:val="clear" w:color="auto" w:fill="auto"/>
          </w:tcPr>
          <w:p w:rsidR="00626688" w:rsidRDefault="00626688" w:rsidP="00A66D2A">
            <w:pPr>
              <w:spacing w:line="240" w:lineRule="auto"/>
              <w:ind w:right="-74" w:firstLine="0"/>
              <w:jc w:val="left"/>
              <w:rPr>
                <w:sz w:val="24"/>
                <w:highlight w:val="white"/>
              </w:rPr>
            </w:pPr>
            <w:r>
              <w:rPr>
                <w:rFonts w:eastAsiaTheme="minorHAnsi"/>
                <w:color w:val="auto"/>
                <w:sz w:val="24"/>
                <w:shd w:val="clear" w:color="auto" w:fill="FFFFFF"/>
                <w:lang w:eastAsia="en-GB"/>
              </w:rPr>
              <w:t>Для іноземних громадян навчання здійснюється англійською мовою, а українська мова вивчається як іноземна.</w:t>
            </w:r>
          </w:p>
        </w:tc>
      </w:tr>
    </w:tbl>
    <w:p w:rsidR="00626688" w:rsidRDefault="00626688" w:rsidP="00626688">
      <w:pPr>
        <w:spacing w:line="240" w:lineRule="auto"/>
        <w:ind w:firstLine="0"/>
        <w:rPr>
          <w:sz w:val="24"/>
        </w:rPr>
      </w:pPr>
    </w:p>
    <w:p w:rsidR="00626688" w:rsidRDefault="00626688" w:rsidP="00626688">
      <w:pPr>
        <w:pStyle w:val="1"/>
      </w:pPr>
      <w:bookmarkStart w:id="1" w:name="_Toc51168868"/>
      <w:r>
        <w:t>2. Перелік компонент освітньоЇ програми</w:t>
      </w:r>
      <w:bookmarkEnd w:id="1"/>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416"/>
        <w:gridCol w:w="1275"/>
        <w:gridCol w:w="1276"/>
      </w:tblGrid>
      <w:tr w:rsidR="00626688" w:rsidTr="00A66D2A">
        <w:trPr>
          <w:trHeight w:val="20"/>
        </w:trPr>
        <w:tc>
          <w:tcPr>
            <w:tcW w:w="1134" w:type="dxa"/>
            <w:shd w:val="clear" w:color="auto" w:fill="auto"/>
            <w:vAlign w:val="center"/>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Код н/д</w:t>
            </w:r>
          </w:p>
        </w:tc>
        <w:tc>
          <w:tcPr>
            <w:tcW w:w="5416" w:type="dxa"/>
            <w:shd w:val="clear" w:color="auto" w:fill="auto"/>
            <w:vAlign w:val="center"/>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Компоненти освітньої програми (навчальні дисципліни, практики, кваліфікаційна робота)</w:t>
            </w:r>
          </w:p>
        </w:tc>
        <w:tc>
          <w:tcPr>
            <w:tcW w:w="1275" w:type="dxa"/>
            <w:shd w:val="clear" w:color="auto" w:fill="auto"/>
            <w:vAlign w:val="center"/>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Кількість кредитів</w:t>
            </w:r>
          </w:p>
        </w:tc>
        <w:tc>
          <w:tcPr>
            <w:tcW w:w="1276" w:type="dxa"/>
            <w:shd w:val="clear" w:color="auto" w:fill="auto"/>
            <w:vAlign w:val="center"/>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Форма підсумкового контролю</w:t>
            </w:r>
          </w:p>
        </w:tc>
      </w:tr>
    </w:tbl>
    <w:p w:rsidR="00626688" w:rsidRDefault="00626688" w:rsidP="00626688">
      <w:pPr>
        <w:pBdr>
          <w:top w:val="nil"/>
          <w:left w:val="nil"/>
          <w:bottom w:val="nil"/>
          <w:right w:val="nil"/>
          <w:between w:val="nil"/>
        </w:pBdr>
        <w:spacing w:line="240" w:lineRule="auto"/>
        <w:ind w:firstLine="0"/>
        <w:jc w:val="center"/>
        <w:rPr>
          <w:sz w:val="2"/>
          <w:szCs w:val="2"/>
          <w:highlight w:val="white"/>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416"/>
        <w:gridCol w:w="1275"/>
        <w:gridCol w:w="1276"/>
      </w:tblGrid>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1</w:t>
            </w:r>
          </w:p>
        </w:tc>
        <w:tc>
          <w:tcPr>
            <w:tcW w:w="5416"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2</w:t>
            </w:r>
          </w:p>
        </w:tc>
        <w:tc>
          <w:tcPr>
            <w:tcW w:w="1275"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3</w:t>
            </w:r>
          </w:p>
        </w:tc>
        <w:tc>
          <w:tcPr>
            <w:tcW w:w="1276"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4</w:t>
            </w:r>
          </w:p>
        </w:tc>
      </w:tr>
      <w:tr w:rsidR="00626688" w:rsidTr="00A66D2A">
        <w:trPr>
          <w:trHeight w:val="20"/>
        </w:trPr>
        <w:tc>
          <w:tcPr>
            <w:tcW w:w="9101" w:type="dxa"/>
            <w:gridSpan w:val="4"/>
            <w:shd w:val="clear" w:color="auto" w:fill="auto"/>
          </w:tcPr>
          <w:p w:rsidR="00626688" w:rsidRDefault="00626688" w:rsidP="00A66D2A">
            <w:pPr>
              <w:pBdr>
                <w:top w:val="nil"/>
                <w:left w:val="nil"/>
                <w:bottom w:val="nil"/>
                <w:right w:val="nil"/>
                <w:between w:val="nil"/>
              </w:pBdr>
              <w:spacing w:line="240" w:lineRule="auto"/>
              <w:ind w:firstLine="0"/>
              <w:jc w:val="center"/>
              <w:rPr>
                <w:b/>
                <w:sz w:val="24"/>
                <w:highlight w:val="white"/>
              </w:rPr>
            </w:pPr>
            <w:r>
              <w:rPr>
                <w:b/>
                <w:sz w:val="24"/>
                <w:highlight w:val="white"/>
              </w:rPr>
              <w:t>1. НОРМАТИВНІ</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Н1</w:t>
            </w:r>
          </w:p>
        </w:tc>
        <w:tc>
          <w:tcPr>
            <w:tcW w:w="5416" w:type="dxa"/>
            <w:shd w:val="clear" w:color="auto" w:fill="auto"/>
          </w:tcPr>
          <w:p w:rsidR="00626688" w:rsidRDefault="00626688" w:rsidP="00A66D2A">
            <w:pPr>
              <w:spacing w:line="240" w:lineRule="auto"/>
              <w:ind w:firstLine="0"/>
              <w:rPr>
                <w:sz w:val="24"/>
              </w:rPr>
            </w:pPr>
            <w:r w:rsidRPr="005632E8">
              <w:rPr>
                <w:sz w:val="24"/>
              </w:rPr>
              <w:t>Філософські засади наукової діяльності</w:t>
            </w:r>
          </w:p>
        </w:tc>
        <w:tc>
          <w:tcPr>
            <w:tcW w:w="1275" w:type="dxa"/>
            <w:shd w:val="clear" w:color="auto" w:fill="auto"/>
          </w:tcPr>
          <w:p w:rsidR="00626688" w:rsidRDefault="00626688" w:rsidP="00A66D2A">
            <w:pPr>
              <w:spacing w:line="240" w:lineRule="auto"/>
              <w:ind w:firstLine="0"/>
              <w:jc w:val="center"/>
              <w:rPr>
                <w:sz w:val="24"/>
              </w:rPr>
            </w:pPr>
            <w:r>
              <w:rPr>
                <w:sz w:val="24"/>
              </w:rPr>
              <w:t>6</w:t>
            </w:r>
          </w:p>
        </w:tc>
        <w:tc>
          <w:tcPr>
            <w:tcW w:w="1276" w:type="dxa"/>
            <w:shd w:val="clear" w:color="auto" w:fill="auto"/>
          </w:tcPr>
          <w:p w:rsidR="00626688" w:rsidRDefault="00626688" w:rsidP="00A66D2A">
            <w:pPr>
              <w:spacing w:line="240" w:lineRule="auto"/>
              <w:ind w:firstLine="0"/>
              <w:jc w:val="center"/>
              <w:rPr>
                <w:sz w:val="24"/>
              </w:rPr>
            </w:pPr>
            <w:r>
              <w:rPr>
                <w:sz w:val="24"/>
              </w:rPr>
              <w:t>Залік, Екзамен</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Н2</w:t>
            </w:r>
          </w:p>
        </w:tc>
        <w:tc>
          <w:tcPr>
            <w:tcW w:w="5416" w:type="dxa"/>
            <w:shd w:val="clear" w:color="auto" w:fill="auto"/>
          </w:tcPr>
          <w:p w:rsidR="00626688" w:rsidRDefault="00626688" w:rsidP="00A66D2A">
            <w:pPr>
              <w:spacing w:line="240" w:lineRule="auto"/>
              <w:ind w:firstLine="0"/>
              <w:rPr>
                <w:sz w:val="24"/>
              </w:rPr>
            </w:pPr>
            <w:r w:rsidRPr="005632E8">
              <w:rPr>
                <w:sz w:val="24"/>
              </w:rPr>
              <w:t>Іноземна мова для наукової діяльності</w:t>
            </w:r>
          </w:p>
        </w:tc>
        <w:tc>
          <w:tcPr>
            <w:tcW w:w="1275" w:type="dxa"/>
            <w:shd w:val="clear" w:color="auto" w:fill="auto"/>
          </w:tcPr>
          <w:p w:rsidR="00626688" w:rsidRDefault="00626688" w:rsidP="00A66D2A">
            <w:pPr>
              <w:spacing w:line="240" w:lineRule="auto"/>
              <w:ind w:firstLine="0"/>
              <w:jc w:val="center"/>
              <w:rPr>
                <w:sz w:val="24"/>
              </w:rPr>
            </w:pPr>
            <w:r>
              <w:rPr>
                <w:sz w:val="24"/>
              </w:rPr>
              <w:t>6</w:t>
            </w:r>
          </w:p>
        </w:tc>
        <w:tc>
          <w:tcPr>
            <w:tcW w:w="1276" w:type="dxa"/>
            <w:shd w:val="clear" w:color="auto" w:fill="auto"/>
          </w:tcPr>
          <w:p w:rsidR="00626688" w:rsidRDefault="00626688" w:rsidP="00A66D2A">
            <w:pPr>
              <w:spacing w:line="240" w:lineRule="auto"/>
              <w:ind w:firstLine="0"/>
              <w:jc w:val="center"/>
              <w:rPr>
                <w:sz w:val="24"/>
              </w:rPr>
            </w:pPr>
            <w:r>
              <w:rPr>
                <w:sz w:val="24"/>
              </w:rPr>
              <w:t>Залік, Екзамен</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Н3</w:t>
            </w:r>
          </w:p>
        </w:tc>
        <w:tc>
          <w:tcPr>
            <w:tcW w:w="5416" w:type="dxa"/>
            <w:shd w:val="clear" w:color="auto" w:fill="auto"/>
          </w:tcPr>
          <w:p w:rsidR="00626688" w:rsidRDefault="00626688" w:rsidP="00A66D2A">
            <w:pPr>
              <w:spacing w:line="240" w:lineRule="auto"/>
              <w:ind w:firstLine="0"/>
              <w:rPr>
                <w:sz w:val="24"/>
              </w:rPr>
            </w:pPr>
            <w:r w:rsidRPr="002E7BAE">
              <w:rPr>
                <w:sz w:val="24"/>
              </w:rPr>
              <w:t>Формальні методи програмної інженерії</w:t>
            </w:r>
          </w:p>
        </w:tc>
        <w:tc>
          <w:tcPr>
            <w:tcW w:w="1275" w:type="dxa"/>
            <w:shd w:val="clear" w:color="auto" w:fill="auto"/>
          </w:tcPr>
          <w:p w:rsidR="00626688" w:rsidRDefault="00626688" w:rsidP="00A66D2A">
            <w:pPr>
              <w:spacing w:line="240" w:lineRule="auto"/>
              <w:ind w:firstLine="0"/>
              <w:jc w:val="center"/>
              <w:rPr>
                <w:sz w:val="24"/>
              </w:rPr>
            </w:pPr>
            <w:r>
              <w:rPr>
                <w:sz w:val="24"/>
              </w:rPr>
              <w:t>4</w:t>
            </w:r>
          </w:p>
        </w:tc>
        <w:tc>
          <w:tcPr>
            <w:tcW w:w="1276" w:type="dxa"/>
            <w:shd w:val="clear" w:color="auto" w:fill="auto"/>
          </w:tcPr>
          <w:p w:rsidR="00626688" w:rsidRDefault="00626688" w:rsidP="00A66D2A">
            <w:pPr>
              <w:spacing w:line="240" w:lineRule="auto"/>
              <w:ind w:firstLine="0"/>
              <w:jc w:val="center"/>
              <w:rPr>
                <w:sz w:val="24"/>
              </w:rPr>
            </w:pPr>
            <w:r>
              <w:rPr>
                <w:sz w:val="24"/>
              </w:rPr>
              <w:t>Екзамен</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Н4</w:t>
            </w:r>
          </w:p>
        </w:tc>
        <w:tc>
          <w:tcPr>
            <w:tcW w:w="5416" w:type="dxa"/>
            <w:shd w:val="clear" w:color="auto" w:fill="auto"/>
          </w:tcPr>
          <w:p w:rsidR="00626688" w:rsidRDefault="00626688" w:rsidP="00BA19DC">
            <w:pPr>
              <w:spacing w:line="240" w:lineRule="auto"/>
              <w:ind w:firstLine="0"/>
              <w:rPr>
                <w:sz w:val="24"/>
              </w:rPr>
            </w:pPr>
            <w:proofErr w:type="spellStart"/>
            <w:r w:rsidRPr="005632E8">
              <w:rPr>
                <w:sz w:val="24"/>
              </w:rPr>
              <w:t>Модельно</w:t>
            </w:r>
            <w:proofErr w:type="spellEnd"/>
            <w:r w:rsidRPr="005632E8">
              <w:rPr>
                <w:sz w:val="24"/>
              </w:rPr>
              <w:t>-орі</w:t>
            </w:r>
            <w:r w:rsidR="00BA19DC">
              <w:rPr>
                <w:sz w:val="24"/>
              </w:rPr>
              <w:t>є</w:t>
            </w:r>
            <w:r w:rsidRPr="005632E8">
              <w:rPr>
                <w:sz w:val="24"/>
              </w:rPr>
              <w:t xml:space="preserve">нтоване </w:t>
            </w:r>
            <w:proofErr w:type="spellStart"/>
            <w:r w:rsidRPr="005632E8">
              <w:rPr>
                <w:sz w:val="24"/>
              </w:rPr>
              <w:t>про</w:t>
            </w:r>
            <w:r>
              <w:rPr>
                <w:sz w:val="24"/>
              </w:rPr>
              <w:t>є</w:t>
            </w:r>
            <w:r w:rsidRPr="005632E8">
              <w:rPr>
                <w:sz w:val="24"/>
              </w:rPr>
              <w:t>ктування</w:t>
            </w:r>
            <w:proofErr w:type="spellEnd"/>
            <w:r w:rsidRPr="005632E8">
              <w:rPr>
                <w:sz w:val="24"/>
              </w:rPr>
              <w:t xml:space="preserve"> програмних систем</w:t>
            </w:r>
          </w:p>
        </w:tc>
        <w:tc>
          <w:tcPr>
            <w:tcW w:w="1275" w:type="dxa"/>
            <w:shd w:val="clear" w:color="auto" w:fill="auto"/>
          </w:tcPr>
          <w:p w:rsidR="00626688" w:rsidRDefault="00626688" w:rsidP="00A66D2A">
            <w:pPr>
              <w:spacing w:line="240" w:lineRule="auto"/>
              <w:ind w:firstLine="0"/>
              <w:jc w:val="center"/>
              <w:rPr>
                <w:sz w:val="24"/>
              </w:rPr>
            </w:pPr>
            <w:r>
              <w:rPr>
                <w:sz w:val="24"/>
              </w:rPr>
              <w:t>4</w:t>
            </w:r>
          </w:p>
        </w:tc>
        <w:tc>
          <w:tcPr>
            <w:tcW w:w="1276" w:type="dxa"/>
            <w:shd w:val="clear" w:color="auto" w:fill="auto"/>
          </w:tcPr>
          <w:p w:rsidR="00626688" w:rsidRDefault="00626688" w:rsidP="00A66D2A">
            <w:pPr>
              <w:spacing w:line="240" w:lineRule="auto"/>
              <w:ind w:firstLine="0"/>
              <w:jc w:val="center"/>
              <w:rPr>
                <w:sz w:val="24"/>
              </w:rPr>
            </w:pPr>
            <w:r>
              <w:rPr>
                <w:sz w:val="24"/>
              </w:rPr>
              <w:t>Екзамен</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Н5</w:t>
            </w:r>
          </w:p>
        </w:tc>
        <w:tc>
          <w:tcPr>
            <w:tcW w:w="5416" w:type="dxa"/>
            <w:shd w:val="clear" w:color="auto" w:fill="auto"/>
          </w:tcPr>
          <w:p w:rsidR="00626688" w:rsidRDefault="00626688" w:rsidP="00A66D2A">
            <w:pPr>
              <w:spacing w:line="240" w:lineRule="auto"/>
              <w:ind w:firstLine="0"/>
              <w:rPr>
                <w:sz w:val="24"/>
              </w:rPr>
            </w:pPr>
            <w:r w:rsidRPr="002E7BAE">
              <w:rPr>
                <w:sz w:val="24"/>
              </w:rPr>
              <w:t xml:space="preserve">Методи </w:t>
            </w:r>
            <w:proofErr w:type="spellStart"/>
            <w:r w:rsidRPr="002E7BAE">
              <w:rPr>
                <w:sz w:val="24"/>
              </w:rPr>
              <w:t>реінжинірінгу</w:t>
            </w:r>
            <w:proofErr w:type="spellEnd"/>
            <w:r w:rsidRPr="002E7BAE">
              <w:rPr>
                <w:sz w:val="24"/>
              </w:rPr>
              <w:t xml:space="preserve"> програмного забезпечення</w:t>
            </w:r>
          </w:p>
        </w:tc>
        <w:tc>
          <w:tcPr>
            <w:tcW w:w="1275" w:type="dxa"/>
            <w:shd w:val="clear" w:color="auto" w:fill="auto"/>
          </w:tcPr>
          <w:p w:rsidR="00626688" w:rsidRDefault="00626688" w:rsidP="00A66D2A">
            <w:pPr>
              <w:spacing w:line="240" w:lineRule="auto"/>
              <w:ind w:firstLine="0"/>
              <w:jc w:val="center"/>
              <w:rPr>
                <w:sz w:val="24"/>
              </w:rPr>
            </w:pPr>
            <w:r>
              <w:rPr>
                <w:sz w:val="24"/>
              </w:rPr>
              <w:t>4</w:t>
            </w:r>
          </w:p>
        </w:tc>
        <w:tc>
          <w:tcPr>
            <w:tcW w:w="1276" w:type="dxa"/>
            <w:shd w:val="clear" w:color="auto" w:fill="auto"/>
          </w:tcPr>
          <w:p w:rsidR="00626688" w:rsidRDefault="00626688" w:rsidP="00A66D2A">
            <w:pPr>
              <w:spacing w:line="240" w:lineRule="auto"/>
              <w:ind w:firstLine="0"/>
              <w:jc w:val="center"/>
              <w:rPr>
                <w:sz w:val="24"/>
              </w:rPr>
            </w:pPr>
            <w:r>
              <w:rPr>
                <w:sz w:val="24"/>
              </w:rPr>
              <w:t>Екзамен</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Н6</w:t>
            </w:r>
          </w:p>
        </w:tc>
        <w:tc>
          <w:tcPr>
            <w:tcW w:w="5416" w:type="dxa"/>
            <w:shd w:val="clear" w:color="auto" w:fill="auto"/>
          </w:tcPr>
          <w:p w:rsidR="00626688" w:rsidRDefault="00626688" w:rsidP="00A66D2A">
            <w:pPr>
              <w:spacing w:line="240" w:lineRule="auto"/>
              <w:ind w:firstLine="0"/>
              <w:jc w:val="left"/>
              <w:rPr>
                <w:sz w:val="24"/>
              </w:rPr>
            </w:pPr>
            <w:r w:rsidRPr="005632E8">
              <w:rPr>
                <w:sz w:val="24"/>
              </w:rPr>
              <w:t>Організація науково-інноваційної діяльності</w:t>
            </w:r>
          </w:p>
        </w:tc>
        <w:tc>
          <w:tcPr>
            <w:tcW w:w="1275" w:type="dxa"/>
            <w:shd w:val="clear" w:color="auto" w:fill="auto"/>
          </w:tcPr>
          <w:p w:rsidR="00626688" w:rsidRDefault="00626688" w:rsidP="00A66D2A">
            <w:pPr>
              <w:spacing w:line="240" w:lineRule="auto"/>
              <w:ind w:firstLine="0"/>
              <w:jc w:val="center"/>
              <w:rPr>
                <w:sz w:val="24"/>
              </w:rPr>
            </w:pPr>
            <w:r>
              <w:rPr>
                <w:sz w:val="24"/>
              </w:rPr>
              <w:t>4</w:t>
            </w:r>
          </w:p>
        </w:tc>
        <w:tc>
          <w:tcPr>
            <w:tcW w:w="1276" w:type="dxa"/>
            <w:shd w:val="clear" w:color="auto" w:fill="auto"/>
          </w:tcPr>
          <w:p w:rsidR="00626688" w:rsidRDefault="00626688" w:rsidP="00A66D2A">
            <w:pPr>
              <w:spacing w:line="240" w:lineRule="auto"/>
              <w:ind w:firstLine="0"/>
              <w:jc w:val="center"/>
              <w:rPr>
                <w:sz w:val="24"/>
              </w:rPr>
            </w:pPr>
            <w:r>
              <w:rPr>
                <w:sz w:val="24"/>
              </w:rPr>
              <w:t>Залік, Екзамен</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Н7</w:t>
            </w:r>
          </w:p>
        </w:tc>
        <w:tc>
          <w:tcPr>
            <w:tcW w:w="5416" w:type="dxa"/>
            <w:shd w:val="clear" w:color="auto" w:fill="auto"/>
          </w:tcPr>
          <w:p w:rsidR="00626688" w:rsidRDefault="00626688" w:rsidP="00A66D2A">
            <w:pPr>
              <w:spacing w:line="240" w:lineRule="auto"/>
              <w:ind w:firstLine="0"/>
              <w:jc w:val="left"/>
              <w:rPr>
                <w:sz w:val="24"/>
              </w:rPr>
            </w:pPr>
            <w:r>
              <w:rPr>
                <w:sz w:val="24"/>
              </w:rPr>
              <w:t>Педагогічна практика</w:t>
            </w:r>
          </w:p>
        </w:tc>
        <w:tc>
          <w:tcPr>
            <w:tcW w:w="1275" w:type="dxa"/>
            <w:shd w:val="clear" w:color="auto" w:fill="auto"/>
          </w:tcPr>
          <w:p w:rsidR="00626688" w:rsidRDefault="00626688" w:rsidP="00A66D2A">
            <w:pPr>
              <w:spacing w:line="240" w:lineRule="auto"/>
              <w:ind w:firstLine="0"/>
              <w:jc w:val="center"/>
              <w:rPr>
                <w:sz w:val="24"/>
              </w:rPr>
            </w:pPr>
            <w:r>
              <w:rPr>
                <w:sz w:val="24"/>
              </w:rPr>
              <w:t>2</w:t>
            </w:r>
          </w:p>
        </w:tc>
        <w:tc>
          <w:tcPr>
            <w:tcW w:w="1276" w:type="dxa"/>
            <w:shd w:val="clear" w:color="auto" w:fill="auto"/>
          </w:tcPr>
          <w:p w:rsidR="00626688" w:rsidRDefault="00626688" w:rsidP="00A66D2A">
            <w:pPr>
              <w:spacing w:line="240" w:lineRule="auto"/>
              <w:ind w:firstLine="0"/>
              <w:jc w:val="center"/>
              <w:rPr>
                <w:sz w:val="24"/>
              </w:rPr>
            </w:pPr>
            <w:r>
              <w:rPr>
                <w:sz w:val="24"/>
              </w:rPr>
              <w:t>Залік</w:t>
            </w:r>
          </w:p>
        </w:tc>
      </w:tr>
      <w:tr w:rsidR="00626688" w:rsidTr="00A66D2A">
        <w:trPr>
          <w:trHeight w:val="20"/>
        </w:trPr>
        <w:tc>
          <w:tcPr>
            <w:tcW w:w="9101" w:type="dxa"/>
            <w:gridSpan w:val="4"/>
            <w:shd w:val="clear" w:color="auto" w:fill="auto"/>
          </w:tcPr>
          <w:p w:rsidR="00626688" w:rsidRDefault="00626688" w:rsidP="00A66D2A">
            <w:pPr>
              <w:pBdr>
                <w:top w:val="nil"/>
                <w:left w:val="nil"/>
                <w:bottom w:val="nil"/>
                <w:right w:val="nil"/>
                <w:between w:val="nil"/>
              </w:pBdr>
              <w:spacing w:line="240" w:lineRule="auto"/>
              <w:ind w:firstLine="0"/>
              <w:jc w:val="center"/>
              <w:rPr>
                <w:b/>
                <w:sz w:val="24"/>
                <w:highlight w:val="white"/>
              </w:rPr>
            </w:pPr>
            <w:r>
              <w:rPr>
                <w:b/>
                <w:sz w:val="24"/>
                <w:highlight w:val="white"/>
              </w:rPr>
              <w:t>2. ВИБІРКОВІ</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В1</w:t>
            </w:r>
          </w:p>
        </w:tc>
        <w:tc>
          <w:tcPr>
            <w:tcW w:w="5416" w:type="dxa"/>
            <w:shd w:val="clear" w:color="auto" w:fill="auto"/>
          </w:tcPr>
          <w:p w:rsidR="00626688" w:rsidRDefault="00626688" w:rsidP="00A66D2A">
            <w:pPr>
              <w:spacing w:line="240" w:lineRule="auto"/>
              <w:ind w:firstLine="0"/>
              <w:rPr>
                <w:sz w:val="24"/>
              </w:rPr>
            </w:pPr>
            <w:r w:rsidRPr="00AC02F3">
              <w:rPr>
                <w:sz w:val="24"/>
              </w:rPr>
              <w:t>Освітній компонент 1 Ф-Каталог</w:t>
            </w:r>
          </w:p>
        </w:tc>
        <w:tc>
          <w:tcPr>
            <w:tcW w:w="1275" w:type="dxa"/>
            <w:shd w:val="clear" w:color="auto" w:fill="auto"/>
          </w:tcPr>
          <w:p w:rsidR="00626688" w:rsidRDefault="00626688" w:rsidP="00A66D2A">
            <w:pPr>
              <w:spacing w:line="240" w:lineRule="auto"/>
              <w:ind w:firstLine="0"/>
              <w:jc w:val="center"/>
              <w:rPr>
                <w:sz w:val="24"/>
              </w:rPr>
            </w:pPr>
            <w:r>
              <w:rPr>
                <w:sz w:val="24"/>
              </w:rPr>
              <w:t>5</w:t>
            </w:r>
          </w:p>
        </w:tc>
        <w:tc>
          <w:tcPr>
            <w:tcW w:w="1276" w:type="dxa"/>
            <w:shd w:val="clear" w:color="auto" w:fill="auto"/>
          </w:tcPr>
          <w:p w:rsidR="00626688" w:rsidRDefault="00626688" w:rsidP="00A66D2A">
            <w:pPr>
              <w:spacing w:line="240" w:lineRule="auto"/>
              <w:ind w:firstLine="0"/>
              <w:jc w:val="center"/>
              <w:rPr>
                <w:sz w:val="24"/>
              </w:rPr>
            </w:pPr>
            <w:r>
              <w:rPr>
                <w:sz w:val="24"/>
              </w:rPr>
              <w:t>Залік</w:t>
            </w:r>
          </w:p>
        </w:tc>
      </w:tr>
      <w:tr w:rsidR="00626688" w:rsidTr="00A66D2A">
        <w:trPr>
          <w:trHeight w:val="20"/>
        </w:trPr>
        <w:tc>
          <w:tcPr>
            <w:tcW w:w="1134" w:type="dxa"/>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В2</w:t>
            </w:r>
          </w:p>
        </w:tc>
        <w:tc>
          <w:tcPr>
            <w:tcW w:w="5416" w:type="dxa"/>
            <w:shd w:val="clear" w:color="auto" w:fill="auto"/>
          </w:tcPr>
          <w:p w:rsidR="00626688" w:rsidRDefault="00626688" w:rsidP="00A66D2A">
            <w:pPr>
              <w:spacing w:line="240" w:lineRule="auto"/>
              <w:ind w:firstLine="0"/>
              <w:rPr>
                <w:sz w:val="24"/>
              </w:rPr>
            </w:pPr>
            <w:r w:rsidRPr="00AC02F3">
              <w:rPr>
                <w:sz w:val="24"/>
              </w:rPr>
              <w:t>Освітній компонент 2 Ф-Каталог</w:t>
            </w:r>
          </w:p>
        </w:tc>
        <w:tc>
          <w:tcPr>
            <w:tcW w:w="1275" w:type="dxa"/>
            <w:shd w:val="clear" w:color="auto" w:fill="auto"/>
          </w:tcPr>
          <w:p w:rsidR="00626688" w:rsidRDefault="00626688" w:rsidP="00A66D2A">
            <w:pPr>
              <w:spacing w:line="240" w:lineRule="auto"/>
              <w:ind w:firstLine="0"/>
              <w:jc w:val="center"/>
              <w:rPr>
                <w:sz w:val="24"/>
              </w:rPr>
            </w:pPr>
            <w:r>
              <w:rPr>
                <w:sz w:val="24"/>
              </w:rPr>
              <w:t>5</w:t>
            </w:r>
          </w:p>
        </w:tc>
        <w:tc>
          <w:tcPr>
            <w:tcW w:w="1276" w:type="dxa"/>
            <w:shd w:val="clear" w:color="auto" w:fill="auto"/>
          </w:tcPr>
          <w:p w:rsidR="00626688" w:rsidRDefault="00626688" w:rsidP="00A66D2A">
            <w:pPr>
              <w:spacing w:line="240" w:lineRule="auto"/>
              <w:ind w:firstLine="0"/>
              <w:jc w:val="center"/>
              <w:rPr>
                <w:sz w:val="24"/>
              </w:rPr>
            </w:pPr>
            <w:r>
              <w:rPr>
                <w:sz w:val="24"/>
              </w:rPr>
              <w:t>Залік</w:t>
            </w:r>
          </w:p>
        </w:tc>
      </w:tr>
      <w:tr w:rsidR="00626688" w:rsidTr="00A66D2A">
        <w:trPr>
          <w:trHeight w:val="20"/>
        </w:trPr>
        <w:tc>
          <w:tcPr>
            <w:tcW w:w="6550" w:type="dxa"/>
            <w:gridSpan w:val="2"/>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lang w:eastAsia="en-GB"/>
              </w:rPr>
              <w:t xml:space="preserve">Загальний обсяг </w:t>
            </w:r>
            <w:r>
              <w:rPr>
                <w:b/>
                <w:sz w:val="24"/>
                <w:lang w:eastAsia="en-GB"/>
              </w:rPr>
              <w:t>обов’язкових</w:t>
            </w:r>
            <w:r>
              <w:rPr>
                <w:sz w:val="24"/>
                <w:lang w:eastAsia="en-GB"/>
              </w:rPr>
              <w:t xml:space="preserve"> </w:t>
            </w:r>
            <w:r>
              <w:rPr>
                <w:b/>
                <w:sz w:val="24"/>
                <w:lang w:eastAsia="en-GB"/>
              </w:rPr>
              <w:t>компонент</w:t>
            </w:r>
            <w:r>
              <w:rPr>
                <w:sz w:val="24"/>
                <w:lang w:eastAsia="en-GB"/>
              </w:rPr>
              <w:t>:</w:t>
            </w:r>
          </w:p>
        </w:tc>
        <w:tc>
          <w:tcPr>
            <w:tcW w:w="2551" w:type="dxa"/>
            <w:gridSpan w:val="2"/>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30</w:t>
            </w:r>
          </w:p>
        </w:tc>
      </w:tr>
      <w:tr w:rsidR="00626688" w:rsidTr="00A66D2A">
        <w:trPr>
          <w:trHeight w:val="20"/>
        </w:trPr>
        <w:tc>
          <w:tcPr>
            <w:tcW w:w="6550" w:type="dxa"/>
            <w:gridSpan w:val="2"/>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lang w:eastAsia="en-GB"/>
              </w:rPr>
              <w:t xml:space="preserve">Загальний обсяг </w:t>
            </w:r>
            <w:r>
              <w:rPr>
                <w:b/>
                <w:sz w:val="24"/>
                <w:lang w:eastAsia="en-GB"/>
              </w:rPr>
              <w:t>вибіркових</w:t>
            </w:r>
            <w:r>
              <w:rPr>
                <w:sz w:val="24"/>
                <w:lang w:eastAsia="en-GB"/>
              </w:rPr>
              <w:t xml:space="preserve"> </w:t>
            </w:r>
            <w:r>
              <w:rPr>
                <w:b/>
                <w:sz w:val="24"/>
                <w:lang w:eastAsia="en-GB"/>
              </w:rPr>
              <w:t>компонент</w:t>
            </w:r>
            <w:r>
              <w:rPr>
                <w:sz w:val="24"/>
                <w:lang w:eastAsia="en-GB"/>
              </w:rPr>
              <w:t>:</w:t>
            </w:r>
          </w:p>
        </w:tc>
        <w:tc>
          <w:tcPr>
            <w:tcW w:w="2551" w:type="dxa"/>
            <w:gridSpan w:val="2"/>
            <w:shd w:val="clear" w:color="auto" w:fill="auto"/>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10</w:t>
            </w:r>
          </w:p>
        </w:tc>
      </w:tr>
      <w:tr w:rsidR="00626688" w:rsidTr="00A66D2A">
        <w:trPr>
          <w:trHeight w:val="20"/>
        </w:trPr>
        <w:tc>
          <w:tcPr>
            <w:tcW w:w="6550" w:type="dxa"/>
            <w:gridSpan w:val="2"/>
            <w:shd w:val="clear" w:color="auto" w:fill="auto"/>
          </w:tcPr>
          <w:p w:rsidR="00626688" w:rsidRDefault="00626688" w:rsidP="00A66D2A">
            <w:pPr>
              <w:pBdr>
                <w:top w:val="nil"/>
                <w:left w:val="nil"/>
                <w:bottom w:val="nil"/>
                <w:right w:val="nil"/>
                <w:between w:val="nil"/>
              </w:pBdr>
              <w:spacing w:line="240" w:lineRule="auto"/>
              <w:ind w:firstLine="0"/>
              <w:jc w:val="center"/>
              <w:rPr>
                <w:b/>
                <w:sz w:val="24"/>
                <w:highlight w:val="white"/>
              </w:rPr>
            </w:pPr>
            <w:r>
              <w:rPr>
                <w:b/>
                <w:sz w:val="24"/>
                <w:highlight w:val="white"/>
              </w:rPr>
              <w:t>ЗАГАЛЬНИЙ ОБСЯГ ОСВІТНЬОЇ ПРОГРАМИ</w:t>
            </w:r>
          </w:p>
        </w:tc>
        <w:tc>
          <w:tcPr>
            <w:tcW w:w="2551" w:type="dxa"/>
            <w:gridSpan w:val="2"/>
            <w:shd w:val="clear" w:color="auto" w:fill="auto"/>
          </w:tcPr>
          <w:p w:rsidR="00626688" w:rsidRDefault="00626688" w:rsidP="00A66D2A">
            <w:pPr>
              <w:spacing w:line="240" w:lineRule="auto"/>
              <w:ind w:firstLine="0"/>
              <w:jc w:val="center"/>
              <w:rPr>
                <w:b/>
                <w:sz w:val="24"/>
              </w:rPr>
            </w:pPr>
            <w:r>
              <w:rPr>
                <w:b/>
                <w:sz w:val="24"/>
              </w:rPr>
              <w:t>40</w:t>
            </w:r>
          </w:p>
        </w:tc>
      </w:tr>
    </w:tbl>
    <w:p w:rsidR="00626688" w:rsidRDefault="00626688" w:rsidP="00626688">
      <w:pPr>
        <w:spacing w:line="240" w:lineRule="auto"/>
        <w:ind w:firstLine="0"/>
        <w:rPr>
          <w:sz w:val="24"/>
        </w:rPr>
      </w:pPr>
    </w:p>
    <w:p w:rsidR="00626688" w:rsidRDefault="00626688" w:rsidP="00626688">
      <w:pPr>
        <w:spacing w:after="160" w:line="259" w:lineRule="auto"/>
        <w:ind w:firstLine="0"/>
        <w:jc w:val="left"/>
        <w:rPr>
          <w:b/>
          <w:smallCaps/>
          <w:sz w:val="32"/>
          <w:szCs w:val="32"/>
        </w:rPr>
      </w:pPr>
      <w:bookmarkStart w:id="2" w:name="_heading=h.1fob9te" w:colFirst="0" w:colLast="0"/>
      <w:bookmarkEnd w:id="2"/>
      <w:r>
        <w:br w:type="page"/>
      </w:r>
    </w:p>
    <w:p w:rsidR="00626688" w:rsidRDefault="00626688" w:rsidP="00626688">
      <w:pPr>
        <w:pStyle w:val="1"/>
        <w:rPr>
          <w:lang w:val="en-US"/>
        </w:rPr>
      </w:pPr>
      <w:bookmarkStart w:id="3" w:name="_Toc51168869"/>
      <w:r>
        <w:lastRenderedPageBreak/>
        <w:t>3. Структурно-логічна схема освітньої програми</w:t>
      </w:r>
      <w:bookmarkEnd w:id="3"/>
    </w:p>
    <w:p w:rsidR="00626688" w:rsidRDefault="006D60EA" w:rsidP="00626688">
      <w:pPr>
        <w:spacing w:line="240" w:lineRule="auto"/>
        <w:ind w:firstLine="0"/>
        <w:rPr>
          <w:sz w:val="24"/>
        </w:rPr>
      </w:pPr>
      <w:r>
        <w:rPr>
          <w:noProof/>
          <w:lang w:eastAsia="uk-UA"/>
        </w:rPr>
        <w:drawing>
          <wp:inline distT="0" distB="0" distL="0" distR="0" wp14:anchorId="26B0CF31" wp14:editId="71A0D5EF">
            <wp:extent cx="6030595" cy="228346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0595" cy="2283460"/>
                    </a:xfrm>
                    <a:prstGeom prst="rect">
                      <a:avLst/>
                    </a:prstGeom>
                  </pic:spPr>
                </pic:pic>
              </a:graphicData>
            </a:graphic>
          </wp:inline>
        </w:drawing>
      </w:r>
    </w:p>
    <w:p w:rsidR="00626688" w:rsidRDefault="00626688" w:rsidP="00626688">
      <w:pPr>
        <w:spacing w:line="240" w:lineRule="auto"/>
        <w:ind w:firstLine="0"/>
        <w:rPr>
          <w:sz w:val="24"/>
        </w:rPr>
      </w:pPr>
    </w:p>
    <w:p w:rsidR="00626688" w:rsidRDefault="00626688" w:rsidP="00626688">
      <w:pPr>
        <w:spacing w:line="240" w:lineRule="auto"/>
        <w:ind w:firstLine="0"/>
        <w:rPr>
          <w:sz w:val="24"/>
        </w:rPr>
      </w:pPr>
    </w:p>
    <w:p w:rsidR="00626688" w:rsidRDefault="00626688" w:rsidP="00626688">
      <w:pPr>
        <w:spacing w:line="240" w:lineRule="auto"/>
        <w:ind w:firstLine="0"/>
        <w:rPr>
          <w:sz w:val="24"/>
        </w:rPr>
      </w:pPr>
    </w:p>
    <w:p w:rsidR="00626688" w:rsidRDefault="00626688" w:rsidP="00626688">
      <w:pPr>
        <w:spacing w:line="240" w:lineRule="auto"/>
        <w:ind w:firstLine="0"/>
        <w:rPr>
          <w:sz w:val="24"/>
        </w:rPr>
      </w:pPr>
    </w:p>
    <w:p w:rsidR="00626688" w:rsidRPr="00422F5C" w:rsidRDefault="00626688" w:rsidP="00626688">
      <w:pPr>
        <w:pStyle w:val="1"/>
      </w:pPr>
      <w:bookmarkStart w:id="4" w:name="_Toc51168870"/>
      <w:r w:rsidRPr="00F1521F">
        <w:t>4. НАУКОВА СКЛАДОВА</w:t>
      </w:r>
      <w:bookmarkEnd w:id="4"/>
    </w:p>
    <w:p w:rsidR="00626688" w:rsidRDefault="00626688" w:rsidP="00626688">
      <w:pPr>
        <w:spacing w:line="240" w:lineRule="auto"/>
        <w:ind w:firstLine="0"/>
        <w:rPr>
          <w:sz w:val="24"/>
        </w:rPr>
      </w:pPr>
    </w:p>
    <w:tbl>
      <w:tblPr>
        <w:tblStyle w:val="af7"/>
        <w:tblW w:w="9243" w:type="dxa"/>
        <w:tblInd w:w="108" w:type="dxa"/>
        <w:tblLook w:val="04A0" w:firstRow="1" w:lastRow="0" w:firstColumn="1" w:lastColumn="0" w:noHBand="0" w:noVBand="1"/>
      </w:tblPr>
      <w:tblGrid>
        <w:gridCol w:w="1132"/>
        <w:gridCol w:w="5843"/>
        <w:gridCol w:w="2268"/>
      </w:tblGrid>
      <w:tr w:rsidR="00626688" w:rsidRPr="00422F5C" w:rsidTr="00A66D2A">
        <w:trPr>
          <w:cantSplit/>
          <w:trHeight w:val="20"/>
          <w:tblHeader/>
        </w:trPr>
        <w:tc>
          <w:tcPr>
            <w:tcW w:w="1132" w:type="dxa"/>
            <w:shd w:val="clear" w:color="auto" w:fill="D9D9D9" w:themeFill="background1" w:themeFillShade="D9"/>
            <w:noWrap/>
            <w:vAlign w:val="center"/>
            <w:hideMark/>
          </w:tcPr>
          <w:p w:rsidR="00626688" w:rsidRPr="00422F5C" w:rsidRDefault="00626688" w:rsidP="00A66D2A">
            <w:pPr>
              <w:pStyle w:val="31"/>
              <w:jc w:val="center"/>
              <w:rPr>
                <w:sz w:val="20"/>
                <w:szCs w:val="20"/>
                <w:lang w:val="uk-UA"/>
              </w:rPr>
            </w:pPr>
            <w:r w:rsidRPr="00422F5C">
              <w:rPr>
                <w:sz w:val="20"/>
                <w:szCs w:val="20"/>
                <w:lang w:val="uk-UA"/>
              </w:rPr>
              <w:t xml:space="preserve">Рік </w:t>
            </w:r>
            <w:r w:rsidRPr="00422F5C">
              <w:rPr>
                <w:sz w:val="20"/>
                <w:szCs w:val="20"/>
                <w:lang w:val="uk-UA"/>
              </w:rPr>
              <w:br/>
              <w:t>підготовки</w:t>
            </w:r>
          </w:p>
        </w:tc>
        <w:tc>
          <w:tcPr>
            <w:tcW w:w="5843" w:type="dxa"/>
            <w:shd w:val="clear" w:color="auto" w:fill="D9D9D9" w:themeFill="background1" w:themeFillShade="D9"/>
            <w:noWrap/>
            <w:vAlign w:val="center"/>
            <w:hideMark/>
          </w:tcPr>
          <w:p w:rsidR="00626688" w:rsidRPr="00422F5C" w:rsidRDefault="00626688" w:rsidP="00A66D2A">
            <w:pPr>
              <w:pStyle w:val="31"/>
              <w:jc w:val="center"/>
              <w:rPr>
                <w:sz w:val="22"/>
                <w:szCs w:val="22"/>
                <w:lang w:val="uk-UA"/>
              </w:rPr>
            </w:pPr>
            <w:r w:rsidRPr="00422F5C">
              <w:rPr>
                <w:sz w:val="22"/>
                <w:szCs w:val="22"/>
                <w:lang w:val="uk-UA"/>
              </w:rPr>
              <w:t>Зміст наукової роботи аспіранта</w:t>
            </w:r>
          </w:p>
        </w:tc>
        <w:tc>
          <w:tcPr>
            <w:tcW w:w="2268" w:type="dxa"/>
            <w:shd w:val="clear" w:color="auto" w:fill="D9D9D9" w:themeFill="background1" w:themeFillShade="D9"/>
            <w:noWrap/>
            <w:vAlign w:val="center"/>
            <w:hideMark/>
          </w:tcPr>
          <w:p w:rsidR="00626688" w:rsidRPr="00422F5C" w:rsidRDefault="00626688" w:rsidP="00A66D2A">
            <w:pPr>
              <w:pStyle w:val="31"/>
              <w:jc w:val="center"/>
              <w:rPr>
                <w:sz w:val="22"/>
                <w:szCs w:val="22"/>
                <w:lang w:val="uk-UA"/>
              </w:rPr>
            </w:pPr>
            <w:r w:rsidRPr="00422F5C">
              <w:rPr>
                <w:sz w:val="22"/>
                <w:szCs w:val="22"/>
                <w:lang w:val="uk-UA"/>
              </w:rPr>
              <w:t>Форма контролю</w:t>
            </w:r>
          </w:p>
        </w:tc>
      </w:tr>
      <w:tr w:rsidR="00626688" w:rsidRPr="00422F5C" w:rsidTr="00A66D2A">
        <w:trPr>
          <w:cantSplit/>
          <w:trHeight w:val="20"/>
        </w:trPr>
        <w:tc>
          <w:tcPr>
            <w:tcW w:w="1132" w:type="dxa"/>
            <w:noWrap/>
            <w:hideMark/>
          </w:tcPr>
          <w:p w:rsidR="00626688" w:rsidRPr="00422F5C" w:rsidRDefault="00626688" w:rsidP="00A66D2A">
            <w:pPr>
              <w:pStyle w:val="31"/>
              <w:jc w:val="center"/>
              <w:rPr>
                <w:sz w:val="22"/>
                <w:szCs w:val="22"/>
                <w:lang w:val="uk-UA"/>
              </w:rPr>
            </w:pPr>
            <w:r w:rsidRPr="00422F5C">
              <w:rPr>
                <w:sz w:val="22"/>
                <w:szCs w:val="22"/>
                <w:lang w:val="uk-UA"/>
              </w:rPr>
              <w:t>1 рік</w:t>
            </w:r>
          </w:p>
        </w:tc>
        <w:tc>
          <w:tcPr>
            <w:tcW w:w="5843" w:type="dxa"/>
          </w:tcPr>
          <w:p w:rsidR="00626688" w:rsidRPr="00422F5C" w:rsidRDefault="00626688" w:rsidP="00A66D2A">
            <w:pPr>
              <w:pStyle w:val="31"/>
              <w:rPr>
                <w:spacing w:val="-4"/>
                <w:sz w:val="22"/>
                <w:szCs w:val="22"/>
                <w:lang w:val="uk-UA"/>
              </w:rPr>
            </w:pPr>
            <w:r w:rsidRPr="00422F5C">
              <w:rPr>
                <w:spacing w:val="-4"/>
                <w:sz w:val="22"/>
                <w:szCs w:val="22"/>
                <w:lang w:val="uk-UA"/>
              </w:rPr>
              <w:t xml:space="preserve">Вибір та обґрунтування теми власного наукового дослідження, визначення  змісту, строків виконання та обсягу наукових робіт; вибір та обґрунтування методології проведення власного наукового дослідження, здійснення огляду та аналізу існуючих поглядів та підходів, що </w:t>
            </w:r>
            <w:proofErr w:type="spellStart"/>
            <w:r w:rsidRPr="00422F5C">
              <w:rPr>
                <w:spacing w:val="-4"/>
                <w:sz w:val="22"/>
                <w:szCs w:val="22"/>
                <w:lang w:val="uk-UA"/>
              </w:rPr>
              <w:t>розвинулися</w:t>
            </w:r>
            <w:proofErr w:type="spellEnd"/>
            <w:r w:rsidRPr="00422F5C">
              <w:rPr>
                <w:spacing w:val="-4"/>
                <w:sz w:val="22"/>
                <w:szCs w:val="22"/>
                <w:lang w:val="uk-UA"/>
              </w:rPr>
              <w:t xml:space="preserve"> в сучасній науці за обраним напрямом.</w:t>
            </w:r>
          </w:p>
          <w:p w:rsidR="00626688" w:rsidRPr="00422F5C" w:rsidRDefault="00626688" w:rsidP="00A66D2A">
            <w:pPr>
              <w:pStyle w:val="31"/>
              <w:rPr>
                <w:spacing w:val="-4"/>
                <w:sz w:val="22"/>
                <w:szCs w:val="22"/>
                <w:highlight w:val="yellow"/>
                <w:lang w:val="uk-UA"/>
              </w:rPr>
            </w:pPr>
            <w:r w:rsidRPr="00422F5C">
              <w:rPr>
                <w:spacing w:val="-4"/>
                <w:sz w:val="22"/>
                <w:szCs w:val="22"/>
                <w:lang w:val="uk-UA"/>
              </w:rPr>
              <w:t>Пі</w:t>
            </w:r>
            <w:r>
              <w:rPr>
                <w:spacing w:val="-4"/>
                <w:sz w:val="22"/>
                <w:szCs w:val="22"/>
                <w:lang w:val="uk-UA"/>
              </w:rPr>
              <w:t>дготовка та публікація не менше</w:t>
            </w:r>
            <w:r w:rsidRPr="00422F5C">
              <w:rPr>
                <w:spacing w:val="-4"/>
                <w:sz w:val="22"/>
                <w:szCs w:val="22"/>
                <w:lang w:val="uk-UA"/>
              </w:rPr>
              <w:t xml:space="preserve"> 1-ї  статті (як правило, оглядової) у наукових фахових виданнях (вітчизняних або закордонних) за темою дослідження; участь у науково-практичних конференціях (семінарах) з публікацією тез доповідей.</w:t>
            </w:r>
          </w:p>
        </w:tc>
        <w:tc>
          <w:tcPr>
            <w:tcW w:w="2268" w:type="dxa"/>
          </w:tcPr>
          <w:p w:rsidR="00626688" w:rsidRPr="00422F5C" w:rsidRDefault="00626688" w:rsidP="00A66D2A">
            <w:pPr>
              <w:pStyle w:val="31"/>
              <w:rPr>
                <w:spacing w:val="-4"/>
                <w:sz w:val="22"/>
                <w:szCs w:val="22"/>
                <w:lang w:val="uk-UA"/>
              </w:rPr>
            </w:pPr>
            <w:r w:rsidRPr="00422F5C">
              <w:rPr>
                <w:spacing w:val="-4"/>
                <w:sz w:val="22"/>
                <w:szCs w:val="22"/>
                <w:lang w:val="uk-UA"/>
              </w:rPr>
              <w:t>Затвердження індивідуального плану роботи аспіранта на вченій раді інституту/факультету, звітування про хід виконання індивідуального плану аспіранта двічі на рік.</w:t>
            </w:r>
          </w:p>
        </w:tc>
      </w:tr>
      <w:tr w:rsidR="00626688" w:rsidRPr="00422F5C" w:rsidTr="00A66D2A">
        <w:trPr>
          <w:cantSplit/>
          <w:trHeight w:val="20"/>
        </w:trPr>
        <w:tc>
          <w:tcPr>
            <w:tcW w:w="1132" w:type="dxa"/>
            <w:noWrap/>
            <w:hideMark/>
          </w:tcPr>
          <w:p w:rsidR="00626688" w:rsidRPr="00422F5C" w:rsidRDefault="00626688" w:rsidP="00A66D2A">
            <w:pPr>
              <w:pStyle w:val="31"/>
              <w:jc w:val="center"/>
              <w:rPr>
                <w:sz w:val="22"/>
                <w:szCs w:val="22"/>
                <w:lang w:val="uk-UA"/>
              </w:rPr>
            </w:pPr>
            <w:r w:rsidRPr="00422F5C">
              <w:rPr>
                <w:sz w:val="22"/>
                <w:szCs w:val="22"/>
                <w:lang w:val="uk-UA"/>
              </w:rPr>
              <w:t>2 рік</w:t>
            </w:r>
          </w:p>
        </w:tc>
        <w:tc>
          <w:tcPr>
            <w:tcW w:w="5843" w:type="dxa"/>
          </w:tcPr>
          <w:p w:rsidR="00626688" w:rsidRPr="00422F5C" w:rsidRDefault="00626688" w:rsidP="00A66D2A">
            <w:pPr>
              <w:pStyle w:val="31"/>
              <w:rPr>
                <w:spacing w:val="-4"/>
                <w:sz w:val="22"/>
                <w:szCs w:val="22"/>
                <w:lang w:val="uk-UA"/>
              </w:rPr>
            </w:pPr>
            <w:r w:rsidRPr="00422F5C">
              <w:rPr>
                <w:spacing w:val="-4"/>
                <w:sz w:val="22"/>
                <w:szCs w:val="22"/>
                <w:lang w:val="uk-UA"/>
              </w:rPr>
              <w:t>Проведення під керівництвом наукового керівника власного наукового дослідження, що передбачає вирішення дослідницьких завдань шляхом застосування комплексу теоретичних та емпіричних методів.</w:t>
            </w:r>
          </w:p>
          <w:p w:rsidR="00626688" w:rsidRPr="00422F5C" w:rsidRDefault="00626688" w:rsidP="00A66D2A">
            <w:pPr>
              <w:pStyle w:val="31"/>
              <w:rPr>
                <w:spacing w:val="-4"/>
                <w:sz w:val="22"/>
                <w:szCs w:val="22"/>
                <w:lang w:val="uk-UA"/>
              </w:rPr>
            </w:pPr>
            <w:r w:rsidRPr="00422F5C">
              <w:rPr>
                <w:spacing w:val="-4"/>
                <w:sz w:val="22"/>
                <w:szCs w:val="22"/>
                <w:lang w:val="uk-UA"/>
              </w:rPr>
              <w:t>Підготовка та публікація не менше 1-ї  статті у наукових  фахових виданнях (вітчизняних або закордонних) за темою дослідження; участь у науково-практичних конференціях (семінарах) з публікацією тез доповідей.</w:t>
            </w:r>
          </w:p>
        </w:tc>
        <w:tc>
          <w:tcPr>
            <w:tcW w:w="2268" w:type="dxa"/>
          </w:tcPr>
          <w:p w:rsidR="00626688" w:rsidRPr="00422F5C" w:rsidRDefault="00626688" w:rsidP="00A66D2A">
            <w:pPr>
              <w:pStyle w:val="31"/>
              <w:rPr>
                <w:spacing w:val="-4"/>
                <w:sz w:val="22"/>
                <w:szCs w:val="22"/>
                <w:lang w:val="uk-UA"/>
              </w:rPr>
            </w:pPr>
            <w:r w:rsidRPr="00422F5C">
              <w:rPr>
                <w:spacing w:val="-4"/>
                <w:sz w:val="22"/>
                <w:szCs w:val="22"/>
                <w:lang w:val="uk-UA"/>
              </w:rPr>
              <w:t>Звітування про хід виконання індивідуального плану  аспіранта двічі на рік.</w:t>
            </w:r>
          </w:p>
        </w:tc>
      </w:tr>
      <w:tr w:rsidR="00626688" w:rsidRPr="00422F5C" w:rsidTr="00A66D2A">
        <w:trPr>
          <w:cantSplit/>
          <w:trHeight w:val="20"/>
        </w:trPr>
        <w:tc>
          <w:tcPr>
            <w:tcW w:w="1132" w:type="dxa"/>
            <w:noWrap/>
            <w:hideMark/>
          </w:tcPr>
          <w:p w:rsidR="00626688" w:rsidRPr="00422F5C" w:rsidRDefault="00626688" w:rsidP="00A66D2A">
            <w:pPr>
              <w:pStyle w:val="31"/>
              <w:jc w:val="center"/>
              <w:rPr>
                <w:sz w:val="22"/>
                <w:szCs w:val="22"/>
                <w:lang w:val="uk-UA"/>
              </w:rPr>
            </w:pPr>
            <w:r w:rsidRPr="00422F5C">
              <w:rPr>
                <w:sz w:val="22"/>
                <w:szCs w:val="22"/>
                <w:lang w:val="uk-UA"/>
              </w:rPr>
              <w:t>3 рік</w:t>
            </w:r>
          </w:p>
        </w:tc>
        <w:tc>
          <w:tcPr>
            <w:tcW w:w="5843" w:type="dxa"/>
          </w:tcPr>
          <w:p w:rsidR="00626688" w:rsidRPr="00422F5C" w:rsidRDefault="00626688" w:rsidP="00A66D2A">
            <w:pPr>
              <w:pStyle w:val="31"/>
              <w:rPr>
                <w:spacing w:val="-4"/>
                <w:sz w:val="22"/>
                <w:szCs w:val="22"/>
                <w:lang w:val="uk-UA"/>
              </w:rPr>
            </w:pPr>
            <w:r w:rsidRPr="00422F5C">
              <w:rPr>
                <w:spacing w:val="-4"/>
                <w:sz w:val="22"/>
                <w:szCs w:val="22"/>
                <w:lang w:val="uk-UA"/>
              </w:rPr>
              <w:t xml:space="preserve">Аналіз та узагальнення отриманих результатів власного наукового дослідження; обґрунтування наукової новизни отриманих результатів, їх  теоретичного та/або практичного значення. </w:t>
            </w:r>
          </w:p>
          <w:p w:rsidR="00626688" w:rsidRPr="00422F5C" w:rsidRDefault="00626688" w:rsidP="00A66D2A">
            <w:pPr>
              <w:pStyle w:val="31"/>
              <w:rPr>
                <w:spacing w:val="-4"/>
                <w:sz w:val="22"/>
                <w:szCs w:val="22"/>
                <w:highlight w:val="yellow"/>
                <w:lang w:val="uk-UA"/>
              </w:rPr>
            </w:pPr>
            <w:r w:rsidRPr="00422F5C">
              <w:rPr>
                <w:spacing w:val="-4"/>
                <w:sz w:val="22"/>
                <w:szCs w:val="22"/>
                <w:lang w:val="uk-UA"/>
              </w:rPr>
              <w:t>Підготовка та публікація не менше 1-ї статті у наукових  фахових виданнях за темою дослідження; участь у науково-практичних конференціях (семінарах) з публікацією тез доповідей.</w:t>
            </w:r>
          </w:p>
        </w:tc>
        <w:tc>
          <w:tcPr>
            <w:tcW w:w="2268" w:type="dxa"/>
          </w:tcPr>
          <w:p w:rsidR="00626688" w:rsidRPr="00422F5C" w:rsidRDefault="00626688" w:rsidP="00A66D2A">
            <w:pPr>
              <w:pStyle w:val="31"/>
              <w:rPr>
                <w:spacing w:val="-4"/>
                <w:sz w:val="22"/>
                <w:szCs w:val="22"/>
                <w:lang w:val="uk-UA"/>
              </w:rPr>
            </w:pPr>
            <w:r w:rsidRPr="00422F5C">
              <w:rPr>
                <w:spacing w:val="-4"/>
                <w:sz w:val="22"/>
                <w:szCs w:val="22"/>
                <w:lang w:val="uk-UA"/>
              </w:rPr>
              <w:t>Звітування про хід виконання індивідуального плану  аспіранта двічі на рік.</w:t>
            </w:r>
          </w:p>
        </w:tc>
      </w:tr>
      <w:tr w:rsidR="00626688" w:rsidRPr="00422F5C" w:rsidTr="00A66D2A">
        <w:trPr>
          <w:cantSplit/>
          <w:trHeight w:val="20"/>
        </w:trPr>
        <w:tc>
          <w:tcPr>
            <w:tcW w:w="1132" w:type="dxa"/>
            <w:noWrap/>
            <w:hideMark/>
          </w:tcPr>
          <w:p w:rsidR="00626688" w:rsidRPr="00422F5C" w:rsidRDefault="00626688" w:rsidP="00A66D2A">
            <w:pPr>
              <w:pStyle w:val="31"/>
              <w:jc w:val="center"/>
              <w:rPr>
                <w:sz w:val="22"/>
                <w:szCs w:val="22"/>
                <w:lang w:val="uk-UA"/>
              </w:rPr>
            </w:pPr>
            <w:r w:rsidRPr="00422F5C">
              <w:rPr>
                <w:sz w:val="22"/>
                <w:szCs w:val="22"/>
                <w:lang w:val="uk-UA"/>
              </w:rPr>
              <w:lastRenderedPageBreak/>
              <w:t>4 рік</w:t>
            </w:r>
          </w:p>
        </w:tc>
        <w:tc>
          <w:tcPr>
            <w:tcW w:w="5843" w:type="dxa"/>
            <w:hideMark/>
          </w:tcPr>
          <w:p w:rsidR="00626688" w:rsidRPr="00422F5C" w:rsidRDefault="00626688" w:rsidP="00A66D2A">
            <w:pPr>
              <w:pStyle w:val="31"/>
              <w:rPr>
                <w:spacing w:val="-4"/>
                <w:sz w:val="22"/>
                <w:szCs w:val="22"/>
                <w:highlight w:val="yellow"/>
                <w:lang w:val="uk-UA"/>
              </w:rPr>
            </w:pPr>
            <w:r w:rsidRPr="00422F5C">
              <w:rPr>
                <w:spacing w:val="-4"/>
                <w:sz w:val="22"/>
                <w:szCs w:val="22"/>
                <w:lang w:val="uk-UA"/>
              </w:rPr>
              <w:t>Оформлення наукових досягнень аспіранта у вигляді дисертації, підведення підсумків щодо повноти висвітлення результатів дисертації в наукових статтях відповідно  чинних вимог. Впровадження одержаних результатів та отримання підтверджувальних документів.  Подання документів на попередню експертизу дисертації. Підготовка наукової доповіді для випускної атестації (захисту дисертації).</w:t>
            </w:r>
          </w:p>
        </w:tc>
        <w:tc>
          <w:tcPr>
            <w:tcW w:w="2268" w:type="dxa"/>
            <w:hideMark/>
          </w:tcPr>
          <w:p w:rsidR="00626688" w:rsidRDefault="00626688" w:rsidP="00A66D2A">
            <w:pPr>
              <w:pStyle w:val="31"/>
              <w:rPr>
                <w:spacing w:val="-4"/>
                <w:sz w:val="22"/>
                <w:szCs w:val="22"/>
                <w:lang w:val="uk-UA"/>
              </w:rPr>
            </w:pPr>
            <w:r w:rsidRPr="00422F5C">
              <w:rPr>
                <w:spacing w:val="-4"/>
                <w:sz w:val="22"/>
                <w:szCs w:val="22"/>
                <w:lang w:val="uk-UA"/>
              </w:rPr>
              <w:t>Звітування про хід виконання індивідуального плану  аспіранта двічі на рік</w:t>
            </w:r>
            <w:r w:rsidRPr="00257A23">
              <w:rPr>
                <w:spacing w:val="-4"/>
                <w:sz w:val="22"/>
                <w:szCs w:val="22"/>
              </w:rPr>
              <w:t>.</w:t>
            </w:r>
          </w:p>
          <w:p w:rsidR="00626688" w:rsidRPr="00422F5C" w:rsidRDefault="00626688" w:rsidP="00A66D2A">
            <w:pPr>
              <w:pStyle w:val="31"/>
              <w:rPr>
                <w:spacing w:val="-4"/>
                <w:sz w:val="22"/>
                <w:szCs w:val="22"/>
                <w:lang w:val="uk-UA"/>
              </w:rPr>
            </w:pPr>
            <w:r w:rsidRPr="00422F5C">
              <w:rPr>
                <w:spacing w:val="-4"/>
                <w:sz w:val="22"/>
                <w:szCs w:val="22"/>
                <w:lang w:val="uk-UA"/>
              </w:rPr>
              <w:t>Надання висновку про наукову новизну, теоретичне  та практичне значення результатів дисертації.</w:t>
            </w:r>
          </w:p>
        </w:tc>
      </w:tr>
    </w:tbl>
    <w:p w:rsidR="00626688" w:rsidRDefault="00626688" w:rsidP="00626688">
      <w:pPr>
        <w:spacing w:line="240" w:lineRule="auto"/>
        <w:ind w:firstLine="0"/>
        <w:rPr>
          <w:sz w:val="24"/>
        </w:rPr>
      </w:pPr>
    </w:p>
    <w:p w:rsidR="00626688" w:rsidRDefault="00626688" w:rsidP="00626688">
      <w:pPr>
        <w:spacing w:line="240" w:lineRule="auto"/>
        <w:ind w:firstLine="0"/>
        <w:rPr>
          <w:sz w:val="24"/>
        </w:rPr>
      </w:pPr>
    </w:p>
    <w:p w:rsidR="00626688" w:rsidRDefault="00626688" w:rsidP="00626688">
      <w:pPr>
        <w:spacing w:line="240" w:lineRule="auto"/>
        <w:ind w:firstLine="0"/>
        <w:rPr>
          <w:sz w:val="24"/>
        </w:rPr>
      </w:pPr>
    </w:p>
    <w:p w:rsidR="00626688" w:rsidRDefault="00626688" w:rsidP="00626688">
      <w:pPr>
        <w:pStyle w:val="1"/>
      </w:pPr>
      <w:bookmarkStart w:id="5" w:name="_Toc51168871"/>
      <w:r>
        <w:t>5. Форма випускної атестації здобувачів вищої освіти</w:t>
      </w:r>
      <w:bookmarkEnd w:id="5"/>
    </w:p>
    <w:p w:rsidR="00626688" w:rsidRDefault="00626688" w:rsidP="00626688">
      <w:pPr>
        <w:pBdr>
          <w:top w:val="nil"/>
          <w:left w:val="nil"/>
          <w:bottom w:val="nil"/>
          <w:right w:val="nil"/>
          <w:between w:val="nil"/>
        </w:pBdr>
        <w:spacing w:line="240" w:lineRule="auto"/>
        <w:ind w:firstLine="709"/>
        <w:rPr>
          <w:sz w:val="24"/>
          <w:highlight w:val="white"/>
        </w:rPr>
      </w:pPr>
      <w:r w:rsidRPr="00BD70B4">
        <w:t xml:space="preserve">Випускна атестація здобувачів вищої освіти за </w:t>
      </w:r>
      <w:proofErr w:type="spellStart"/>
      <w:r w:rsidRPr="00BD70B4">
        <w:t>освітньо</w:t>
      </w:r>
      <w:proofErr w:type="spellEnd"/>
      <w:r w:rsidRPr="00BD634C">
        <w:rPr>
          <w:lang w:val="ru-RU"/>
        </w:rPr>
        <w:t>-</w:t>
      </w:r>
      <w:proofErr w:type="spellStart"/>
      <w:r>
        <w:rPr>
          <w:lang w:val="ru-RU"/>
        </w:rPr>
        <w:t>науковою</w:t>
      </w:r>
      <w:proofErr w:type="spellEnd"/>
      <w:r w:rsidRPr="00BD70B4">
        <w:t xml:space="preserve"> програмою </w:t>
      </w:r>
      <w:r>
        <w:t>Інженерія програмного забезпечення</w:t>
      </w:r>
      <w:r w:rsidRPr="00BD70B4">
        <w:t xml:space="preserve"> спеціальності </w:t>
      </w:r>
      <w:r>
        <w:t>121 Інженерія програмного забезпечення</w:t>
      </w:r>
      <w:r w:rsidRPr="00BD70B4">
        <w:t xml:space="preserve"> здійснюється у формі захисту дисертаційної роботи та завершується </w:t>
      </w:r>
      <w:proofErr w:type="spellStart"/>
      <w:r w:rsidRPr="00BD70B4">
        <w:t>видачею</w:t>
      </w:r>
      <w:proofErr w:type="spellEnd"/>
      <w:r w:rsidRPr="00BD70B4">
        <w:t xml:space="preserve"> документа встановленого зразка про присудження йому ступеня доктора філософії з присвоєнням кваліфікації: доктор філософії з </w:t>
      </w:r>
      <w:r>
        <w:t>інженерії програмного забезпечення</w:t>
      </w:r>
      <w:r w:rsidRPr="00BD70B4">
        <w:t xml:space="preserve">. Кваліфікаційна робота перевіряється на плагіат та після захисту розміщується в </w:t>
      </w:r>
      <w:proofErr w:type="spellStart"/>
      <w:r w:rsidRPr="00BD70B4">
        <w:t>репозиторії</w:t>
      </w:r>
      <w:proofErr w:type="spellEnd"/>
      <w:r w:rsidRPr="00BD70B4">
        <w:t xml:space="preserve"> НТБ Університету для вільного доступу. Випускна атестація здійснюється відкрито та публічно.</w:t>
      </w:r>
    </w:p>
    <w:p w:rsidR="00626688" w:rsidRDefault="00626688" w:rsidP="00626688">
      <w:pPr>
        <w:pBdr>
          <w:top w:val="nil"/>
          <w:left w:val="nil"/>
          <w:bottom w:val="nil"/>
          <w:right w:val="nil"/>
          <w:between w:val="nil"/>
        </w:pBdr>
        <w:spacing w:line="240" w:lineRule="auto"/>
        <w:rPr>
          <w:sz w:val="24"/>
          <w:highlight w:val="white"/>
        </w:rPr>
      </w:pPr>
    </w:p>
    <w:p w:rsidR="00626688" w:rsidRDefault="00626688" w:rsidP="00626688">
      <w:pPr>
        <w:pBdr>
          <w:top w:val="nil"/>
          <w:left w:val="nil"/>
          <w:bottom w:val="nil"/>
          <w:right w:val="nil"/>
          <w:between w:val="nil"/>
        </w:pBdr>
        <w:spacing w:line="240" w:lineRule="auto"/>
        <w:rPr>
          <w:sz w:val="24"/>
          <w:highlight w:val="white"/>
        </w:rPr>
      </w:pPr>
    </w:p>
    <w:p w:rsidR="00626688" w:rsidRDefault="00626688" w:rsidP="00626688">
      <w:pPr>
        <w:pBdr>
          <w:top w:val="nil"/>
          <w:left w:val="nil"/>
          <w:bottom w:val="nil"/>
          <w:right w:val="nil"/>
          <w:between w:val="nil"/>
        </w:pBdr>
        <w:spacing w:line="240" w:lineRule="auto"/>
        <w:rPr>
          <w:sz w:val="24"/>
          <w:highlight w:val="white"/>
        </w:rPr>
      </w:pPr>
    </w:p>
    <w:p w:rsidR="00626688" w:rsidRDefault="00626688" w:rsidP="00626688">
      <w:pPr>
        <w:pBdr>
          <w:top w:val="nil"/>
          <w:left w:val="nil"/>
          <w:bottom w:val="nil"/>
          <w:right w:val="nil"/>
          <w:between w:val="nil"/>
        </w:pBdr>
        <w:spacing w:line="240" w:lineRule="auto"/>
        <w:rPr>
          <w:sz w:val="24"/>
          <w:highlight w:val="white"/>
        </w:rPr>
      </w:pPr>
    </w:p>
    <w:p w:rsidR="00626688" w:rsidRDefault="00626688" w:rsidP="00626688">
      <w:pPr>
        <w:pBdr>
          <w:top w:val="nil"/>
          <w:left w:val="nil"/>
          <w:bottom w:val="nil"/>
          <w:right w:val="nil"/>
          <w:between w:val="nil"/>
        </w:pBdr>
        <w:spacing w:line="240" w:lineRule="auto"/>
        <w:rPr>
          <w:sz w:val="24"/>
          <w:highlight w:val="white"/>
        </w:rPr>
      </w:pPr>
    </w:p>
    <w:p w:rsidR="00626688" w:rsidRDefault="00626688" w:rsidP="00626688">
      <w:pPr>
        <w:pBdr>
          <w:top w:val="nil"/>
          <w:left w:val="nil"/>
          <w:bottom w:val="nil"/>
          <w:right w:val="nil"/>
          <w:between w:val="nil"/>
        </w:pBdr>
        <w:spacing w:line="240" w:lineRule="auto"/>
        <w:rPr>
          <w:sz w:val="24"/>
          <w:highlight w:val="white"/>
        </w:rPr>
      </w:pPr>
    </w:p>
    <w:p w:rsidR="00626688" w:rsidRDefault="00626688" w:rsidP="00626688">
      <w:pPr>
        <w:pBdr>
          <w:top w:val="nil"/>
          <w:left w:val="nil"/>
          <w:bottom w:val="nil"/>
          <w:right w:val="nil"/>
          <w:between w:val="nil"/>
        </w:pBdr>
        <w:spacing w:line="240" w:lineRule="auto"/>
        <w:rPr>
          <w:sz w:val="24"/>
          <w:highlight w:val="white"/>
        </w:rPr>
      </w:pPr>
      <w:r>
        <w:rPr>
          <w:sz w:val="24"/>
          <w:highlight w:val="white"/>
        </w:rPr>
        <w:br w:type="page"/>
      </w:r>
    </w:p>
    <w:p w:rsidR="00626688" w:rsidRDefault="00626688" w:rsidP="00626688">
      <w:pPr>
        <w:pBdr>
          <w:top w:val="nil"/>
          <w:left w:val="nil"/>
          <w:bottom w:val="nil"/>
          <w:right w:val="nil"/>
          <w:between w:val="nil"/>
        </w:pBdr>
        <w:spacing w:line="240" w:lineRule="auto"/>
        <w:rPr>
          <w:sz w:val="24"/>
          <w:highlight w:val="white"/>
        </w:rPr>
      </w:pPr>
    </w:p>
    <w:p w:rsidR="00626688" w:rsidRDefault="00626688" w:rsidP="00626688">
      <w:pPr>
        <w:pStyle w:val="1"/>
      </w:pPr>
      <w:bookmarkStart w:id="6" w:name="_Toc51168872"/>
      <w:r>
        <w:t>6. Матриця відповідності програмних компетентностей компонентам освітньої програми</w:t>
      </w:r>
      <w:bookmarkEnd w:id="6"/>
    </w:p>
    <w:tbl>
      <w:tblPr>
        <w:tblW w:w="5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624"/>
        <w:gridCol w:w="624"/>
        <w:gridCol w:w="624"/>
        <w:gridCol w:w="624"/>
        <w:gridCol w:w="624"/>
        <w:gridCol w:w="624"/>
        <w:gridCol w:w="624"/>
        <w:gridCol w:w="879"/>
      </w:tblGrid>
      <w:tr w:rsidR="00626688" w:rsidTr="00A66D2A">
        <w:trPr>
          <w:trHeight w:val="548"/>
          <w:jc w:val="center"/>
        </w:trPr>
        <w:tc>
          <w:tcPr>
            <w:tcW w:w="624" w:type="dxa"/>
            <w:tcMar>
              <w:top w:w="0" w:type="dxa"/>
              <w:left w:w="0" w:type="dxa"/>
              <w:bottom w:w="0" w:type="dxa"/>
              <w:right w:w="0" w:type="dxa"/>
            </w:tcMar>
            <w:vAlign w:val="bottom"/>
          </w:tcPr>
          <w:p w:rsidR="00626688" w:rsidRDefault="00626688" w:rsidP="00A66D2A">
            <w:pPr>
              <w:spacing w:line="240" w:lineRule="auto"/>
              <w:ind w:firstLine="0"/>
              <w:jc w:val="left"/>
              <w:rPr>
                <w:color w:val="FF0000"/>
                <w:sz w:val="20"/>
                <w:szCs w:val="20"/>
              </w:rPr>
            </w:pPr>
            <w:bookmarkStart w:id="7" w:name="_heading=h.3dy6vkm" w:colFirst="0" w:colLast="0"/>
            <w:bookmarkEnd w:id="7"/>
            <w:r>
              <w:rPr>
                <w:color w:val="FF0000"/>
                <w:sz w:val="20"/>
                <w:szCs w:val="20"/>
              </w:rPr>
              <w:t> </w:t>
            </w:r>
          </w:p>
        </w:tc>
        <w:tc>
          <w:tcPr>
            <w:tcW w:w="624" w:type="dxa"/>
            <w:tcMar>
              <w:top w:w="0" w:type="dxa"/>
              <w:left w:w="0" w:type="dxa"/>
              <w:bottom w:w="0" w:type="dxa"/>
              <w:right w:w="0" w:type="dxa"/>
            </w:tcMar>
          </w:tcPr>
          <w:p w:rsidR="00626688" w:rsidRDefault="00626688" w:rsidP="00A66D2A">
            <w:pPr>
              <w:pBdr>
                <w:top w:val="nil"/>
                <w:left w:val="nil"/>
                <w:bottom w:val="nil"/>
                <w:right w:val="nil"/>
                <w:between w:val="nil"/>
              </w:pBdr>
              <w:spacing w:line="240" w:lineRule="auto"/>
              <w:ind w:firstLine="0"/>
              <w:jc w:val="left"/>
              <w:rPr>
                <w:sz w:val="24"/>
                <w:highlight w:val="white"/>
              </w:rPr>
            </w:pPr>
            <w:r>
              <w:rPr>
                <w:sz w:val="24"/>
                <w:highlight w:val="white"/>
              </w:rPr>
              <w:t>Н1</w:t>
            </w:r>
          </w:p>
        </w:tc>
        <w:tc>
          <w:tcPr>
            <w:tcW w:w="624"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Н2</w:t>
            </w:r>
          </w:p>
        </w:tc>
        <w:tc>
          <w:tcPr>
            <w:tcW w:w="624"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Н3</w:t>
            </w:r>
          </w:p>
        </w:tc>
        <w:tc>
          <w:tcPr>
            <w:tcW w:w="624" w:type="dxa"/>
          </w:tcPr>
          <w:p w:rsidR="00626688" w:rsidRDefault="00626688" w:rsidP="00A66D2A">
            <w:pPr>
              <w:spacing w:line="240" w:lineRule="auto"/>
              <w:ind w:firstLine="0"/>
              <w:jc w:val="left"/>
              <w:rPr>
                <w:sz w:val="20"/>
                <w:szCs w:val="20"/>
              </w:rPr>
            </w:pPr>
            <w:r>
              <w:rPr>
                <w:sz w:val="24"/>
                <w:highlight w:val="white"/>
              </w:rPr>
              <w:t>Н4</w:t>
            </w:r>
          </w:p>
        </w:tc>
        <w:tc>
          <w:tcPr>
            <w:tcW w:w="624" w:type="dxa"/>
          </w:tcPr>
          <w:p w:rsidR="00626688" w:rsidRDefault="00626688" w:rsidP="00A66D2A">
            <w:pPr>
              <w:spacing w:line="240" w:lineRule="auto"/>
              <w:ind w:firstLine="0"/>
              <w:jc w:val="left"/>
              <w:rPr>
                <w:sz w:val="20"/>
                <w:szCs w:val="20"/>
              </w:rPr>
            </w:pPr>
            <w:r>
              <w:rPr>
                <w:sz w:val="24"/>
                <w:highlight w:val="white"/>
              </w:rPr>
              <w:t>Н5</w:t>
            </w:r>
          </w:p>
        </w:tc>
        <w:tc>
          <w:tcPr>
            <w:tcW w:w="624"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Н6</w:t>
            </w:r>
          </w:p>
        </w:tc>
        <w:tc>
          <w:tcPr>
            <w:tcW w:w="624"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Н7</w:t>
            </w:r>
          </w:p>
        </w:tc>
        <w:tc>
          <w:tcPr>
            <w:tcW w:w="879" w:type="dxa"/>
            <w:tcMar>
              <w:top w:w="0" w:type="dxa"/>
              <w:left w:w="0" w:type="dxa"/>
              <w:bottom w:w="0" w:type="dxa"/>
              <w:right w:w="0" w:type="dxa"/>
            </w:tcMar>
          </w:tcPr>
          <w:p w:rsidR="00626688" w:rsidRPr="003A43EA" w:rsidRDefault="00626688" w:rsidP="00A66D2A">
            <w:pPr>
              <w:spacing w:line="240" w:lineRule="auto"/>
              <w:ind w:firstLine="0"/>
              <w:jc w:val="left"/>
              <w:rPr>
                <w:sz w:val="20"/>
                <w:szCs w:val="20"/>
              </w:rPr>
            </w:pPr>
            <w:r>
              <w:rPr>
                <w:sz w:val="20"/>
                <w:szCs w:val="20"/>
              </w:rPr>
              <w:t>Наукова складова</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ЗК1</w:t>
            </w:r>
          </w:p>
        </w:tc>
        <w:tc>
          <w:tcPr>
            <w:tcW w:w="624" w:type="dxa"/>
            <w:tcMar>
              <w:top w:w="0" w:type="dxa"/>
              <w:left w:w="0" w:type="dxa"/>
              <w:bottom w:w="0" w:type="dxa"/>
              <w:right w:w="0" w:type="dxa"/>
            </w:tcMar>
          </w:tcPr>
          <w:p w:rsidR="00626688" w:rsidRDefault="0082382E" w:rsidP="00A66D2A">
            <w:pPr>
              <w:pBdr>
                <w:top w:val="nil"/>
                <w:left w:val="nil"/>
                <w:bottom w:val="nil"/>
                <w:right w:val="nil"/>
                <w:between w:val="nil"/>
              </w:pBdr>
              <w:spacing w:line="240" w:lineRule="auto"/>
              <w:ind w:firstLine="0"/>
              <w:jc w:val="center"/>
              <w:rPr>
                <w:sz w:val="24"/>
                <w:highlight w:val="white"/>
              </w:rPr>
            </w:pPr>
            <w:r>
              <w:rPr>
                <w:sz w:val="24"/>
                <w:highlight w:val="white"/>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ЗК2</w:t>
            </w:r>
          </w:p>
        </w:tc>
        <w:tc>
          <w:tcPr>
            <w:tcW w:w="624" w:type="dxa"/>
            <w:tcMar>
              <w:top w:w="0" w:type="dxa"/>
              <w:left w:w="0" w:type="dxa"/>
              <w:bottom w:w="0" w:type="dxa"/>
              <w:right w:w="0" w:type="dxa"/>
            </w:tcMar>
          </w:tcPr>
          <w:p w:rsidR="00626688" w:rsidRDefault="0082382E" w:rsidP="00A66D2A">
            <w:pPr>
              <w:pBdr>
                <w:top w:val="nil"/>
                <w:left w:val="nil"/>
                <w:bottom w:val="nil"/>
                <w:right w:val="nil"/>
                <w:between w:val="nil"/>
              </w:pBdr>
              <w:spacing w:line="240" w:lineRule="auto"/>
              <w:ind w:firstLine="0"/>
              <w:jc w:val="center"/>
              <w:rPr>
                <w:sz w:val="24"/>
                <w:highlight w:val="white"/>
              </w:rPr>
            </w:pPr>
            <w:r>
              <w:rPr>
                <w:sz w:val="24"/>
                <w:highlight w:val="white"/>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ЗК3</w:t>
            </w:r>
          </w:p>
        </w:tc>
        <w:tc>
          <w:tcPr>
            <w:tcW w:w="624" w:type="dxa"/>
            <w:tcMar>
              <w:top w:w="0" w:type="dxa"/>
              <w:left w:w="0" w:type="dxa"/>
              <w:bottom w:w="0" w:type="dxa"/>
              <w:right w:w="0" w:type="dxa"/>
            </w:tcMar>
          </w:tcPr>
          <w:p w:rsidR="00626688" w:rsidRDefault="00626688" w:rsidP="00A66D2A">
            <w:pPr>
              <w:pBdr>
                <w:top w:val="nil"/>
                <w:left w:val="nil"/>
                <w:bottom w:val="nil"/>
                <w:right w:val="nil"/>
                <w:between w:val="nil"/>
              </w:pBdr>
              <w:spacing w:line="240" w:lineRule="auto"/>
              <w:ind w:firstLine="0"/>
              <w:jc w:val="center"/>
              <w:rPr>
                <w:sz w:val="24"/>
                <w:highlight w:val="white"/>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ЗК4</w:t>
            </w:r>
          </w:p>
        </w:tc>
        <w:tc>
          <w:tcPr>
            <w:tcW w:w="624" w:type="dxa"/>
            <w:tcMar>
              <w:top w:w="0" w:type="dxa"/>
              <w:left w:w="0" w:type="dxa"/>
              <w:bottom w:w="0" w:type="dxa"/>
              <w:right w:w="0" w:type="dxa"/>
            </w:tcMar>
          </w:tcPr>
          <w:p w:rsidR="00626688" w:rsidRDefault="00626688" w:rsidP="00A66D2A">
            <w:pPr>
              <w:pBdr>
                <w:top w:val="nil"/>
                <w:left w:val="nil"/>
                <w:bottom w:val="nil"/>
                <w:right w:val="nil"/>
                <w:between w:val="nil"/>
              </w:pBdr>
              <w:spacing w:line="240" w:lineRule="auto"/>
              <w:ind w:firstLine="0"/>
              <w:jc w:val="center"/>
              <w:rPr>
                <w:sz w:val="24"/>
                <w:highlight w:val="white"/>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82382E"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ЗК5</w:t>
            </w:r>
          </w:p>
        </w:tc>
        <w:tc>
          <w:tcPr>
            <w:tcW w:w="624" w:type="dxa"/>
            <w:tcMar>
              <w:top w:w="0" w:type="dxa"/>
              <w:left w:w="0" w:type="dxa"/>
              <w:bottom w:w="0" w:type="dxa"/>
              <w:right w:w="0" w:type="dxa"/>
            </w:tcMar>
          </w:tcPr>
          <w:p w:rsidR="00626688" w:rsidRDefault="00626688" w:rsidP="00A66D2A">
            <w:pPr>
              <w:pBdr>
                <w:top w:val="nil"/>
                <w:left w:val="nil"/>
                <w:bottom w:val="nil"/>
                <w:right w:val="nil"/>
                <w:between w:val="nil"/>
              </w:pBdr>
              <w:spacing w:line="240" w:lineRule="auto"/>
              <w:ind w:firstLine="0"/>
              <w:jc w:val="center"/>
              <w:rPr>
                <w:sz w:val="24"/>
                <w:highlight w:val="white"/>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ЗК6</w:t>
            </w:r>
          </w:p>
        </w:tc>
        <w:tc>
          <w:tcPr>
            <w:tcW w:w="624" w:type="dxa"/>
            <w:tcMar>
              <w:top w:w="0" w:type="dxa"/>
              <w:left w:w="0" w:type="dxa"/>
              <w:bottom w:w="0" w:type="dxa"/>
              <w:right w:w="0" w:type="dxa"/>
            </w:tcMar>
          </w:tcPr>
          <w:p w:rsidR="00626688" w:rsidRDefault="00626688" w:rsidP="00A66D2A">
            <w:pPr>
              <w:pBdr>
                <w:top w:val="nil"/>
                <w:left w:val="nil"/>
                <w:bottom w:val="nil"/>
                <w:right w:val="nil"/>
                <w:between w:val="nil"/>
              </w:pBdr>
              <w:spacing w:line="240" w:lineRule="auto"/>
              <w:ind w:firstLine="0"/>
              <w:jc w:val="center"/>
              <w:rPr>
                <w:sz w:val="24"/>
                <w:highlight w:val="white"/>
              </w:rPr>
            </w:pPr>
            <w:r>
              <w:rPr>
                <w:sz w:val="24"/>
                <w:highlight w:val="white"/>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ЗК7</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r>
      <w:tr w:rsidR="00626688" w:rsidRPr="00AA2D2F" w:rsidTr="00A66D2A">
        <w:trPr>
          <w:trHeight w:val="284"/>
          <w:jc w:val="center"/>
        </w:trPr>
        <w:tc>
          <w:tcPr>
            <w:tcW w:w="624" w:type="dxa"/>
            <w:tcMar>
              <w:top w:w="0" w:type="dxa"/>
              <w:left w:w="0" w:type="dxa"/>
              <w:bottom w:w="0" w:type="dxa"/>
              <w:right w:w="0" w:type="dxa"/>
            </w:tcMar>
          </w:tcPr>
          <w:p w:rsidR="00626688" w:rsidRPr="00AA2D2F" w:rsidRDefault="00626688" w:rsidP="00A66D2A">
            <w:pPr>
              <w:spacing w:line="240" w:lineRule="auto"/>
              <w:ind w:firstLine="0"/>
              <w:jc w:val="center"/>
              <w:rPr>
                <w:sz w:val="20"/>
                <w:szCs w:val="20"/>
              </w:rPr>
            </w:pPr>
            <w:r>
              <w:rPr>
                <w:sz w:val="20"/>
                <w:szCs w:val="20"/>
              </w:rPr>
              <w:t>ЗК8</w:t>
            </w:r>
          </w:p>
        </w:tc>
        <w:tc>
          <w:tcPr>
            <w:tcW w:w="624" w:type="dxa"/>
            <w:tcMar>
              <w:top w:w="0" w:type="dxa"/>
              <w:left w:w="0" w:type="dxa"/>
              <w:bottom w:w="0" w:type="dxa"/>
              <w:right w:w="0" w:type="dxa"/>
            </w:tcMar>
          </w:tcPr>
          <w:p w:rsidR="00626688" w:rsidRDefault="00626688" w:rsidP="00A66D2A">
            <w:pPr>
              <w:spacing w:line="240" w:lineRule="auto"/>
              <w:ind w:firstLine="0"/>
              <w:jc w:val="center"/>
              <w:rPr>
                <w:sz w:val="20"/>
                <w:szCs w:val="20"/>
              </w:rPr>
            </w:pPr>
          </w:p>
        </w:tc>
        <w:tc>
          <w:tcPr>
            <w:tcW w:w="624" w:type="dxa"/>
            <w:tcMar>
              <w:top w:w="0" w:type="dxa"/>
              <w:left w:w="0" w:type="dxa"/>
              <w:bottom w:w="0" w:type="dxa"/>
              <w:right w:w="0" w:type="dxa"/>
            </w:tcMar>
          </w:tcPr>
          <w:p w:rsidR="00626688" w:rsidRDefault="00626688" w:rsidP="00A66D2A">
            <w:pPr>
              <w:spacing w:line="240" w:lineRule="auto"/>
              <w:ind w:firstLine="0"/>
              <w:jc w:val="center"/>
              <w:rPr>
                <w:sz w:val="20"/>
                <w:szCs w:val="20"/>
              </w:rPr>
            </w:pPr>
          </w:p>
        </w:tc>
        <w:tc>
          <w:tcPr>
            <w:tcW w:w="624" w:type="dxa"/>
            <w:tcMar>
              <w:top w:w="0" w:type="dxa"/>
              <w:left w:w="0" w:type="dxa"/>
              <w:bottom w:w="0" w:type="dxa"/>
              <w:right w:w="0" w:type="dxa"/>
            </w:tcMar>
          </w:tcPr>
          <w:p w:rsidR="00626688" w:rsidRDefault="00626688" w:rsidP="00A66D2A">
            <w:pPr>
              <w:spacing w:line="240" w:lineRule="auto"/>
              <w:ind w:firstLine="0"/>
              <w:jc w:val="center"/>
              <w:rPr>
                <w:sz w:val="20"/>
                <w:szCs w:val="20"/>
              </w:rPr>
            </w:pPr>
          </w:p>
        </w:tc>
        <w:tc>
          <w:tcPr>
            <w:tcW w:w="624" w:type="dxa"/>
          </w:tcPr>
          <w:p w:rsidR="00626688" w:rsidRDefault="0082382E" w:rsidP="00A66D2A">
            <w:pPr>
              <w:spacing w:line="240" w:lineRule="auto"/>
              <w:ind w:firstLine="0"/>
              <w:jc w:val="center"/>
              <w:rPr>
                <w:sz w:val="20"/>
                <w:szCs w:val="20"/>
              </w:rPr>
            </w:pPr>
            <w:r>
              <w:rPr>
                <w:sz w:val="20"/>
                <w:szCs w:val="20"/>
              </w:rPr>
              <w:t>+</w:t>
            </w:r>
          </w:p>
        </w:tc>
        <w:tc>
          <w:tcPr>
            <w:tcW w:w="624" w:type="dxa"/>
          </w:tcPr>
          <w:p w:rsidR="00626688" w:rsidRDefault="0082382E" w:rsidP="00A66D2A">
            <w:pPr>
              <w:spacing w:line="240" w:lineRule="auto"/>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spacing w:line="240" w:lineRule="auto"/>
              <w:ind w:firstLine="0"/>
              <w:jc w:val="center"/>
              <w:rPr>
                <w:sz w:val="20"/>
                <w:szCs w:val="20"/>
              </w:rPr>
            </w:pPr>
          </w:p>
        </w:tc>
        <w:tc>
          <w:tcPr>
            <w:tcW w:w="624" w:type="dxa"/>
            <w:tcMar>
              <w:top w:w="0" w:type="dxa"/>
              <w:left w:w="0" w:type="dxa"/>
              <w:bottom w:w="0" w:type="dxa"/>
              <w:right w:w="0" w:type="dxa"/>
            </w:tcMar>
          </w:tcPr>
          <w:p w:rsidR="00626688" w:rsidRDefault="00626688" w:rsidP="00A66D2A">
            <w:pPr>
              <w:spacing w:line="240" w:lineRule="auto"/>
              <w:ind w:firstLine="0"/>
              <w:jc w:val="center"/>
              <w:rPr>
                <w:sz w:val="20"/>
                <w:szCs w:val="20"/>
              </w:rPr>
            </w:pPr>
          </w:p>
        </w:tc>
        <w:tc>
          <w:tcPr>
            <w:tcW w:w="879" w:type="dxa"/>
            <w:tcMar>
              <w:top w:w="0" w:type="dxa"/>
              <w:left w:w="0" w:type="dxa"/>
              <w:bottom w:w="0" w:type="dxa"/>
              <w:right w:w="0" w:type="dxa"/>
            </w:tcMar>
          </w:tcPr>
          <w:p w:rsidR="00626688" w:rsidRDefault="00626688" w:rsidP="00A66D2A">
            <w:pPr>
              <w:spacing w:line="240" w:lineRule="auto"/>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tcPr>
          <w:p w:rsidR="00626688" w:rsidRDefault="00626688" w:rsidP="00A66D2A">
            <w:pPr>
              <w:ind w:firstLine="0"/>
              <w:jc w:val="center"/>
            </w:pPr>
            <w:r>
              <w:rPr>
                <w:sz w:val="20"/>
                <w:szCs w:val="20"/>
              </w:rPr>
              <w:t>ЗК 9</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tcPr>
          <w:p w:rsidR="00626688" w:rsidRDefault="00626688" w:rsidP="00A66D2A">
            <w:pPr>
              <w:ind w:firstLine="0"/>
              <w:jc w:val="center"/>
            </w:pPr>
            <w:r>
              <w:rPr>
                <w:sz w:val="20"/>
                <w:szCs w:val="20"/>
              </w:rPr>
              <w:t>ЗК10</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tcPr>
          <w:p w:rsidR="00626688" w:rsidRDefault="00626688" w:rsidP="00A66D2A">
            <w:pPr>
              <w:ind w:firstLine="0"/>
              <w:jc w:val="center"/>
            </w:pPr>
            <w:r>
              <w:rPr>
                <w:sz w:val="20"/>
                <w:szCs w:val="20"/>
              </w:rPr>
              <w:t>ЗК11</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ЗК12</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ЗК13</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ЗК14</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ФК2</w:t>
            </w:r>
          </w:p>
        </w:tc>
        <w:tc>
          <w:tcPr>
            <w:tcW w:w="624" w:type="dxa"/>
            <w:tcMar>
              <w:top w:w="0" w:type="dxa"/>
              <w:left w:w="0" w:type="dxa"/>
              <w:bottom w:w="0" w:type="dxa"/>
              <w:right w:w="0" w:type="dxa"/>
            </w:tcMar>
          </w:tcPr>
          <w:p w:rsidR="00626688" w:rsidRPr="0056541F" w:rsidRDefault="00626688" w:rsidP="00A66D2A">
            <w:pPr>
              <w:ind w:firstLine="0"/>
              <w:jc w:val="center"/>
              <w:rPr>
                <w:sz w:val="20"/>
                <w:szCs w:val="20"/>
                <w:highlight w:val="yellow"/>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ФК3</w:t>
            </w:r>
          </w:p>
        </w:tc>
        <w:tc>
          <w:tcPr>
            <w:tcW w:w="624" w:type="dxa"/>
            <w:tcMar>
              <w:top w:w="0" w:type="dxa"/>
              <w:left w:w="0" w:type="dxa"/>
              <w:bottom w:w="0" w:type="dxa"/>
              <w:right w:w="0" w:type="dxa"/>
            </w:tcMar>
          </w:tcPr>
          <w:p w:rsidR="00626688" w:rsidRPr="0056541F" w:rsidRDefault="00626688" w:rsidP="00A66D2A">
            <w:pPr>
              <w:ind w:firstLine="0"/>
              <w:jc w:val="center"/>
              <w:rPr>
                <w:sz w:val="20"/>
                <w:szCs w:val="20"/>
                <w:highlight w:val="yellow"/>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ФК4</w:t>
            </w:r>
          </w:p>
        </w:tc>
        <w:tc>
          <w:tcPr>
            <w:tcW w:w="624" w:type="dxa"/>
            <w:tcMar>
              <w:top w:w="0" w:type="dxa"/>
              <w:left w:w="0" w:type="dxa"/>
              <w:bottom w:w="0" w:type="dxa"/>
              <w:right w:w="0" w:type="dxa"/>
            </w:tcMar>
          </w:tcPr>
          <w:p w:rsidR="00626688" w:rsidRPr="0056541F" w:rsidRDefault="00626688" w:rsidP="00A66D2A">
            <w:pPr>
              <w:ind w:firstLine="0"/>
              <w:jc w:val="center"/>
              <w:rPr>
                <w:sz w:val="20"/>
                <w:szCs w:val="20"/>
                <w:highlight w:val="yellow"/>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ФК5</w:t>
            </w:r>
          </w:p>
        </w:tc>
        <w:tc>
          <w:tcPr>
            <w:tcW w:w="624" w:type="dxa"/>
            <w:tcMar>
              <w:top w:w="0" w:type="dxa"/>
              <w:left w:w="0" w:type="dxa"/>
              <w:bottom w:w="0" w:type="dxa"/>
              <w:right w:w="0" w:type="dxa"/>
            </w:tcMar>
          </w:tcPr>
          <w:p w:rsidR="00626688" w:rsidRPr="0056541F" w:rsidRDefault="00626688" w:rsidP="00A66D2A">
            <w:pPr>
              <w:ind w:firstLine="0"/>
              <w:jc w:val="center"/>
              <w:rPr>
                <w:sz w:val="20"/>
                <w:szCs w:val="20"/>
                <w:highlight w:val="yellow"/>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ФК6</w:t>
            </w:r>
          </w:p>
        </w:tc>
        <w:tc>
          <w:tcPr>
            <w:tcW w:w="624" w:type="dxa"/>
            <w:tcMar>
              <w:top w:w="0" w:type="dxa"/>
              <w:left w:w="0" w:type="dxa"/>
              <w:bottom w:w="0" w:type="dxa"/>
              <w:right w:w="0" w:type="dxa"/>
            </w:tcMar>
          </w:tcPr>
          <w:p w:rsidR="00626688" w:rsidRPr="0056541F" w:rsidRDefault="00626688" w:rsidP="00A66D2A">
            <w:pPr>
              <w:ind w:firstLine="0"/>
              <w:jc w:val="center"/>
              <w:rPr>
                <w:sz w:val="20"/>
                <w:szCs w:val="20"/>
                <w:highlight w:val="yellow"/>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ФК7</w:t>
            </w:r>
          </w:p>
        </w:tc>
        <w:tc>
          <w:tcPr>
            <w:tcW w:w="624" w:type="dxa"/>
            <w:tcMar>
              <w:top w:w="0" w:type="dxa"/>
              <w:left w:w="0" w:type="dxa"/>
              <w:bottom w:w="0" w:type="dxa"/>
              <w:right w:w="0" w:type="dxa"/>
            </w:tcMar>
          </w:tcPr>
          <w:p w:rsidR="00626688" w:rsidRPr="0056541F" w:rsidRDefault="00626688" w:rsidP="00A66D2A">
            <w:pPr>
              <w:ind w:firstLine="0"/>
              <w:jc w:val="center"/>
              <w:rPr>
                <w:sz w:val="20"/>
                <w:szCs w:val="20"/>
                <w:highlight w:val="yellow"/>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ФК8</w:t>
            </w:r>
          </w:p>
        </w:tc>
        <w:tc>
          <w:tcPr>
            <w:tcW w:w="624" w:type="dxa"/>
            <w:tcMar>
              <w:top w:w="0" w:type="dxa"/>
              <w:left w:w="0" w:type="dxa"/>
              <w:bottom w:w="0" w:type="dxa"/>
              <w:right w:w="0" w:type="dxa"/>
            </w:tcMar>
          </w:tcPr>
          <w:p w:rsidR="00626688" w:rsidRPr="0056541F" w:rsidRDefault="00626688" w:rsidP="00A66D2A">
            <w:pPr>
              <w:ind w:firstLine="0"/>
              <w:jc w:val="center"/>
              <w:rPr>
                <w:sz w:val="20"/>
                <w:szCs w:val="20"/>
                <w:highlight w:val="yellow"/>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ФК9</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ФК10</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ФК11</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ФК12</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ФК13</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ФК14</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ФК15</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ФК16</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r>
              <w:rPr>
                <w:sz w:val="20"/>
                <w:szCs w:val="20"/>
              </w:rPr>
              <w:t>+</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ФК17</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r>
              <w:rPr>
                <w:sz w:val="20"/>
                <w:szCs w:val="20"/>
              </w:rPr>
              <w:t>+</w:t>
            </w:r>
          </w:p>
        </w:tc>
      </w:tr>
      <w:tr w:rsidR="00626688" w:rsidTr="00A66D2A">
        <w:trPr>
          <w:trHeight w:val="81"/>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ФК18</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r w:rsidR="00626688" w:rsidTr="00A66D2A">
        <w:trPr>
          <w:trHeight w:val="284"/>
          <w:jc w:val="center"/>
        </w:trPr>
        <w:tc>
          <w:tcPr>
            <w:tcW w:w="624"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ФК19</w:t>
            </w: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82382E" w:rsidP="00A66D2A">
            <w:pPr>
              <w:ind w:firstLine="0"/>
              <w:jc w:val="center"/>
              <w:rPr>
                <w:sz w:val="20"/>
                <w:szCs w:val="20"/>
              </w:rPr>
            </w:pPr>
            <w:r>
              <w:rPr>
                <w:sz w:val="20"/>
                <w:szCs w:val="20"/>
              </w:rPr>
              <w:t>+</w:t>
            </w:r>
          </w:p>
        </w:tc>
        <w:tc>
          <w:tcPr>
            <w:tcW w:w="624" w:type="dxa"/>
          </w:tcPr>
          <w:p w:rsidR="00626688" w:rsidRDefault="00626688" w:rsidP="00A66D2A">
            <w:pPr>
              <w:ind w:firstLine="0"/>
              <w:jc w:val="center"/>
              <w:rPr>
                <w:sz w:val="20"/>
                <w:szCs w:val="20"/>
              </w:rPr>
            </w:pPr>
          </w:p>
        </w:tc>
        <w:tc>
          <w:tcPr>
            <w:tcW w:w="624" w:type="dxa"/>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624" w:type="dxa"/>
            <w:tcMar>
              <w:top w:w="0" w:type="dxa"/>
              <w:left w:w="0" w:type="dxa"/>
              <w:bottom w:w="0" w:type="dxa"/>
              <w:right w:w="0" w:type="dxa"/>
            </w:tcMar>
          </w:tcPr>
          <w:p w:rsidR="00626688" w:rsidRDefault="00626688" w:rsidP="00A66D2A">
            <w:pPr>
              <w:ind w:firstLine="0"/>
              <w:jc w:val="center"/>
              <w:rPr>
                <w:sz w:val="20"/>
                <w:szCs w:val="20"/>
              </w:rPr>
            </w:pPr>
          </w:p>
        </w:tc>
        <w:tc>
          <w:tcPr>
            <w:tcW w:w="879" w:type="dxa"/>
            <w:tcMar>
              <w:top w:w="0" w:type="dxa"/>
              <w:left w:w="0" w:type="dxa"/>
              <w:bottom w:w="0" w:type="dxa"/>
              <w:right w:w="0" w:type="dxa"/>
            </w:tcMar>
          </w:tcPr>
          <w:p w:rsidR="00626688" w:rsidRDefault="00626688" w:rsidP="00A66D2A">
            <w:pPr>
              <w:ind w:firstLine="0"/>
              <w:jc w:val="center"/>
              <w:rPr>
                <w:sz w:val="20"/>
                <w:szCs w:val="20"/>
              </w:rPr>
            </w:pPr>
          </w:p>
        </w:tc>
      </w:tr>
    </w:tbl>
    <w:p w:rsidR="00626688" w:rsidRDefault="00626688" w:rsidP="00626688">
      <w:pPr>
        <w:pBdr>
          <w:top w:val="nil"/>
          <w:left w:val="nil"/>
          <w:bottom w:val="nil"/>
          <w:right w:val="nil"/>
          <w:between w:val="nil"/>
        </w:pBdr>
        <w:rPr>
          <w:sz w:val="24"/>
          <w:highlight w:val="white"/>
        </w:rPr>
      </w:pPr>
    </w:p>
    <w:p w:rsidR="00626688" w:rsidRDefault="00626688" w:rsidP="00626688">
      <w:pPr>
        <w:pBdr>
          <w:top w:val="nil"/>
          <w:left w:val="nil"/>
          <w:bottom w:val="nil"/>
          <w:right w:val="nil"/>
          <w:between w:val="nil"/>
        </w:pBdr>
        <w:rPr>
          <w:sz w:val="24"/>
          <w:highlight w:val="white"/>
        </w:rPr>
      </w:pPr>
    </w:p>
    <w:p w:rsidR="00626688" w:rsidRDefault="00626688" w:rsidP="00626688">
      <w:pPr>
        <w:spacing w:after="160" w:line="259" w:lineRule="auto"/>
        <w:ind w:firstLine="0"/>
        <w:jc w:val="left"/>
        <w:rPr>
          <w:sz w:val="24"/>
          <w:highlight w:val="white"/>
        </w:rPr>
      </w:pPr>
      <w:r>
        <w:br w:type="page"/>
      </w:r>
    </w:p>
    <w:p w:rsidR="00626688" w:rsidRDefault="00626688" w:rsidP="00626688">
      <w:pPr>
        <w:pStyle w:val="1"/>
      </w:pPr>
      <w:bookmarkStart w:id="8" w:name="_Toc51168873"/>
      <w:r>
        <w:lastRenderedPageBreak/>
        <w:t>7. Матриця забезпечення програмних результатів навчання відповідними компонентами освітньої програми</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1"/>
        <w:gridCol w:w="641"/>
        <w:gridCol w:w="641"/>
        <w:gridCol w:w="641"/>
        <w:gridCol w:w="641"/>
        <w:gridCol w:w="641"/>
        <w:gridCol w:w="641"/>
        <w:gridCol w:w="641"/>
        <w:gridCol w:w="1418"/>
      </w:tblGrid>
      <w:tr w:rsidR="00626688" w:rsidTr="00A66D2A">
        <w:trPr>
          <w:trHeight w:val="515"/>
          <w:jc w:val="center"/>
        </w:trPr>
        <w:tc>
          <w:tcPr>
            <w:tcW w:w="1061" w:type="dxa"/>
            <w:tcMar>
              <w:top w:w="0" w:type="dxa"/>
              <w:left w:w="0" w:type="dxa"/>
              <w:bottom w:w="0" w:type="dxa"/>
              <w:right w:w="0" w:type="dxa"/>
            </w:tcMar>
            <w:vAlign w:val="bottom"/>
          </w:tcPr>
          <w:p w:rsidR="00626688" w:rsidRDefault="00626688" w:rsidP="00A66D2A">
            <w:pPr>
              <w:spacing w:line="240" w:lineRule="auto"/>
              <w:ind w:firstLine="0"/>
              <w:jc w:val="left"/>
              <w:rPr>
                <w:color w:val="FF0000"/>
                <w:sz w:val="20"/>
                <w:szCs w:val="20"/>
              </w:rPr>
            </w:pPr>
            <w:r>
              <w:rPr>
                <w:color w:val="FF0000"/>
                <w:sz w:val="20"/>
                <w:szCs w:val="20"/>
              </w:rPr>
              <w:t> </w:t>
            </w:r>
          </w:p>
        </w:tc>
        <w:tc>
          <w:tcPr>
            <w:tcW w:w="641" w:type="dxa"/>
            <w:tcMar>
              <w:top w:w="0" w:type="dxa"/>
              <w:left w:w="0" w:type="dxa"/>
              <w:bottom w:w="0" w:type="dxa"/>
              <w:right w:w="0" w:type="dxa"/>
            </w:tcMar>
          </w:tcPr>
          <w:p w:rsidR="00626688" w:rsidRDefault="00626688" w:rsidP="00A66D2A">
            <w:pPr>
              <w:pBdr>
                <w:top w:val="nil"/>
                <w:left w:val="nil"/>
                <w:bottom w:val="nil"/>
                <w:right w:val="nil"/>
                <w:between w:val="nil"/>
              </w:pBdr>
              <w:spacing w:line="240" w:lineRule="auto"/>
              <w:ind w:firstLine="0"/>
              <w:jc w:val="left"/>
              <w:rPr>
                <w:sz w:val="24"/>
                <w:highlight w:val="white"/>
              </w:rPr>
            </w:pPr>
            <w:r>
              <w:rPr>
                <w:sz w:val="24"/>
                <w:highlight w:val="white"/>
              </w:rPr>
              <w:t>Н1</w:t>
            </w:r>
          </w:p>
        </w:tc>
        <w:tc>
          <w:tcPr>
            <w:tcW w:w="641"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Н2</w:t>
            </w:r>
          </w:p>
        </w:tc>
        <w:tc>
          <w:tcPr>
            <w:tcW w:w="641"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Н3</w:t>
            </w:r>
          </w:p>
        </w:tc>
        <w:tc>
          <w:tcPr>
            <w:tcW w:w="641" w:type="dxa"/>
          </w:tcPr>
          <w:p w:rsidR="00626688" w:rsidRDefault="00626688" w:rsidP="00A66D2A">
            <w:pPr>
              <w:spacing w:line="240" w:lineRule="auto"/>
              <w:ind w:firstLine="0"/>
              <w:jc w:val="left"/>
              <w:rPr>
                <w:sz w:val="20"/>
                <w:szCs w:val="20"/>
              </w:rPr>
            </w:pPr>
            <w:r>
              <w:rPr>
                <w:sz w:val="24"/>
                <w:highlight w:val="white"/>
              </w:rPr>
              <w:t>Н4</w:t>
            </w:r>
          </w:p>
        </w:tc>
        <w:tc>
          <w:tcPr>
            <w:tcW w:w="641"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Н5</w:t>
            </w:r>
          </w:p>
        </w:tc>
        <w:tc>
          <w:tcPr>
            <w:tcW w:w="641"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Н6</w:t>
            </w:r>
          </w:p>
        </w:tc>
        <w:tc>
          <w:tcPr>
            <w:tcW w:w="641" w:type="dxa"/>
            <w:tcMar>
              <w:top w:w="0" w:type="dxa"/>
              <w:left w:w="0" w:type="dxa"/>
              <w:bottom w:w="0" w:type="dxa"/>
              <w:right w:w="0" w:type="dxa"/>
            </w:tcMar>
          </w:tcPr>
          <w:p w:rsidR="00626688" w:rsidRDefault="00626688" w:rsidP="00A66D2A">
            <w:pPr>
              <w:spacing w:line="240" w:lineRule="auto"/>
              <w:ind w:firstLine="0"/>
              <w:jc w:val="left"/>
              <w:rPr>
                <w:sz w:val="20"/>
                <w:szCs w:val="20"/>
              </w:rPr>
            </w:pPr>
            <w:r>
              <w:rPr>
                <w:sz w:val="24"/>
                <w:highlight w:val="white"/>
              </w:rPr>
              <w:t>Н7</w:t>
            </w:r>
          </w:p>
        </w:tc>
        <w:tc>
          <w:tcPr>
            <w:tcW w:w="1418" w:type="dxa"/>
            <w:tcMar>
              <w:top w:w="0" w:type="dxa"/>
              <w:left w:w="0" w:type="dxa"/>
              <w:bottom w:w="0" w:type="dxa"/>
              <w:right w:w="0" w:type="dxa"/>
            </w:tcMar>
          </w:tcPr>
          <w:p w:rsidR="00626688" w:rsidRPr="003A43EA" w:rsidRDefault="00626688" w:rsidP="00A66D2A">
            <w:pPr>
              <w:spacing w:line="240" w:lineRule="auto"/>
              <w:ind w:firstLine="0"/>
              <w:jc w:val="left"/>
              <w:rPr>
                <w:sz w:val="20"/>
                <w:szCs w:val="20"/>
              </w:rPr>
            </w:pPr>
            <w:r>
              <w:rPr>
                <w:sz w:val="20"/>
                <w:szCs w:val="20"/>
              </w:rPr>
              <w:t>Наукова складова</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ПРН2</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ПРН3</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ПРН4</w:t>
            </w:r>
          </w:p>
        </w:tc>
        <w:tc>
          <w:tcPr>
            <w:tcW w:w="641" w:type="dxa"/>
            <w:tcMar>
              <w:top w:w="0" w:type="dxa"/>
              <w:left w:w="0" w:type="dxa"/>
              <w:bottom w:w="0" w:type="dxa"/>
              <w:right w:w="0" w:type="dxa"/>
            </w:tcMar>
            <w:vAlign w:val="center"/>
          </w:tcPr>
          <w:p w:rsidR="00626688" w:rsidRDefault="0082382E"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ПРН5</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ПРН6</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ПРН7</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ПРН8</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ПРН9</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ПРН10</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ПРН11</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ПРН12</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sidRPr="007E1848">
              <w:rPr>
                <w:sz w:val="24"/>
                <w:highlight w:val="white"/>
              </w:rPr>
              <w:t>ПРН1</w:t>
            </w:r>
            <w:r>
              <w:rPr>
                <w:sz w:val="24"/>
                <w:highlight w:val="white"/>
              </w:rPr>
              <w:t>3</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82382E" w:rsidP="00A66D2A">
            <w:pPr>
              <w:spacing w:line="240" w:lineRule="auto"/>
              <w:ind w:firstLine="0"/>
              <w:jc w:val="center"/>
              <w:rPr>
                <w:sz w:val="20"/>
                <w:szCs w:val="20"/>
              </w:rPr>
            </w:pPr>
            <w:r>
              <w:rPr>
                <w:sz w:val="20"/>
                <w:szCs w:val="20"/>
              </w:rPr>
              <w:t>+</w:t>
            </w:r>
            <w:bookmarkStart w:id="9" w:name="_GoBack"/>
            <w:bookmarkEnd w:id="9"/>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Pr>
                <w:sz w:val="24"/>
                <w:highlight w:val="white"/>
              </w:rPr>
              <w:t>ПРН14</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pBdr>
                <w:top w:val="nil"/>
                <w:left w:val="nil"/>
                <w:bottom w:val="nil"/>
                <w:right w:val="nil"/>
                <w:between w:val="nil"/>
              </w:pBdr>
              <w:spacing w:line="240" w:lineRule="auto"/>
              <w:ind w:right="-74" w:firstLine="0"/>
              <w:jc w:val="center"/>
              <w:rPr>
                <w:sz w:val="24"/>
                <w:highlight w:val="white"/>
              </w:rPr>
            </w:pPr>
            <w:r>
              <w:rPr>
                <w:sz w:val="24"/>
                <w:highlight w:val="white"/>
              </w:rPr>
              <w:t>ПРН15</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82382E"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spacing w:line="240" w:lineRule="auto"/>
              <w:ind w:right="-74" w:firstLine="0"/>
              <w:jc w:val="center"/>
              <w:rPr>
                <w:sz w:val="24"/>
                <w:highlight w:val="white"/>
              </w:rPr>
            </w:pPr>
            <w:r>
              <w:rPr>
                <w:sz w:val="24"/>
                <w:highlight w:val="white"/>
              </w:rPr>
              <w:t>ПРН16</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82382E"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spacing w:line="240" w:lineRule="auto"/>
              <w:ind w:right="-74" w:firstLine="0"/>
              <w:jc w:val="center"/>
              <w:rPr>
                <w:sz w:val="24"/>
                <w:highlight w:val="white"/>
              </w:rPr>
            </w:pPr>
            <w:r>
              <w:rPr>
                <w:sz w:val="24"/>
                <w:highlight w:val="white"/>
              </w:rPr>
              <w:t>ПРН17</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82382E"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spacing w:line="240" w:lineRule="auto"/>
              <w:ind w:right="-74" w:firstLine="0"/>
              <w:jc w:val="center"/>
              <w:rPr>
                <w:sz w:val="24"/>
                <w:highlight w:val="white"/>
              </w:rPr>
            </w:pPr>
            <w:r>
              <w:rPr>
                <w:sz w:val="24"/>
                <w:highlight w:val="white"/>
              </w:rPr>
              <w:t>ПРН18</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spacing w:line="240" w:lineRule="auto"/>
              <w:ind w:right="-74" w:firstLine="0"/>
              <w:jc w:val="center"/>
              <w:rPr>
                <w:sz w:val="24"/>
                <w:highlight w:val="white"/>
              </w:rPr>
            </w:pPr>
            <w:r>
              <w:rPr>
                <w:sz w:val="24"/>
                <w:highlight w:val="white"/>
              </w:rPr>
              <w:t>ПРН19</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spacing w:line="240" w:lineRule="auto"/>
              <w:ind w:right="-74" w:firstLine="0"/>
              <w:jc w:val="center"/>
              <w:rPr>
                <w:sz w:val="24"/>
                <w:highlight w:val="white"/>
              </w:rPr>
            </w:pPr>
            <w:r>
              <w:rPr>
                <w:sz w:val="24"/>
                <w:highlight w:val="white"/>
              </w:rPr>
              <w:t>ПРН20</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spacing w:line="240" w:lineRule="auto"/>
              <w:ind w:right="-74" w:firstLine="0"/>
              <w:jc w:val="center"/>
              <w:rPr>
                <w:sz w:val="24"/>
                <w:highlight w:val="white"/>
              </w:rPr>
            </w:pPr>
            <w:r>
              <w:rPr>
                <w:sz w:val="24"/>
                <w:highlight w:val="white"/>
              </w:rPr>
              <w:t>ПРН21</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r w:rsidR="00626688" w:rsidTr="00A66D2A">
        <w:trPr>
          <w:trHeight w:val="255"/>
          <w:jc w:val="center"/>
        </w:trPr>
        <w:tc>
          <w:tcPr>
            <w:tcW w:w="1061" w:type="dxa"/>
            <w:tcMar>
              <w:top w:w="0" w:type="dxa"/>
              <w:left w:w="0" w:type="dxa"/>
              <w:bottom w:w="0" w:type="dxa"/>
              <w:right w:w="0" w:type="dxa"/>
            </w:tcMar>
          </w:tcPr>
          <w:p w:rsidR="00626688" w:rsidRPr="007E1848" w:rsidRDefault="00626688" w:rsidP="00A66D2A">
            <w:pPr>
              <w:spacing w:line="240" w:lineRule="auto"/>
              <w:ind w:right="-74" w:firstLine="0"/>
              <w:jc w:val="center"/>
              <w:rPr>
                <w:sz w:val="24"/>
                <w:highlight w:val="white"/>
              </w:rPr>
            </w:pPr>
            <w:r>
              <w:rPr>
                <w:sz w:val="24"/>
                <w:highlight w:val="white"/>
              </w:rPr>
              <w:t>ПРН22</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641"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p>
        </w:tc>
        <w:tc>
          <w:tcPr>
            <w:tcW w:w="1418" w:type="dxa"/>
            <w:tcMar>
              <w:top w:w="0" w:type="dxa"/>
              <w:left w:w="0" w:type="dxa"/>
              <w:bottom w:w="0" w:type="dxa"/>
              <w:right w:w="0" w:type="dxa"/>
            </w:tcMar>
            <w:vAlign w:val="center"/>
          </w:tcPr>
          <w:p w:rsidR="00626688" w:rsidRDefault="00626688" w:rsidP="00A66D2A">
            <w:pPr>
              <w:spacing w:line="240" w:lineRule="auto"/>
              <w:ind w:firstLine="0"/>
              <w:jc w:val="center"/>
              <w:rPr>
                <w:sz w:val="20"/>
                <w:szCs w:val="20"/>
              </w:rPr>
            </w:pPr>
            <w:r>
              <w:rPr>
                <w:sz w:val="20"/>
                <w:szCs w:val="20"/>
              </w:rPr>
              <w:t>+</w:t>
            </w:r>
          </w:p>
        </w:tc>
      </w:tr>
    </w:tbl>
    <w:p w:rsidR="00626688" w:rsidRDefault="00626688" w:rsidP="00626688"/>
    <w:p w:rsidR="00F12B67" w:rsidRDefault="00F12B67"/>
    <w:sectPr w:rsidR="00F12B67" w:rsidSect="00A66D2A">
      <w:footerReference w:type="default" r:id="rId12"/>
      <w:pgSz w:w="11907" w:h="16840"/>
      <w:pgMar w:top="567" w:right="992"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85" w:rsidRDefault="00494685">
      <w:pPr>
        <w:spacing w:line="240" w:lineRule="auto"/>
      </w:pPr>
      <w:r>
        <w:separator/>
      </w:r>
    </w:p>
  </w:endnote>
  <w:endnote w:type="continuationSeparator" w:id="0">
    <w:p w:rsidR="00494685" w:rsidRDefault="00494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CF" w:rsidRDefault="00626688">
    <w:pPr>
      <w:pBdr>
        <w:top w:val="nil"/>
        <w:left w:val="nil"/>
        <w:bottom w:val="nil"/>
        <w:right w:val="nil"/>
        <w:between w:val="nil"/>
      </w:pBdr>
      <w:tabs>
        <w:tab w:val="center" w:pos="4677"/>
        <w:tab w:val="right" w:pos="9355"/>
      </w:tabs>
      <w:ind w:firstLine="0"/>
      <w:jc w:val="center"/>
      <w:rPr>
        <w:szCs w:val="26"/>
      </w:rPr>
    </w:pPr>
    <w:r>
      <w:rPr>
        <w:szCs w:val="26"/>
      </w:rPr>
      <w:fldChar w:fldCharType="begin"/>
    </w:r>
    <w:r>
      <w:rPr>
        <w:szCs w:val="26"/>
      </w:rPr>
      <w:instrText>PAGE</w:instrText>
    </w:r>
    <w:r>
      <w:rPr>
        <w:szCs w:val="26"/>
      </w:rPr>
      <w:fldChar w:fldCharType="separate"/>
    </w:r>
    <w:r w:rsidR="0082382E">
      <w:rPr>
        <w:noProof/>
        <w:szCs w:val="26"/>
      </w:rPr>
      <w:t>14</w:t>
    </w:r>
    <w:r>
      <w:rPr>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85" w:rsidRDefault="00494685">
      <w:pPr>
        <w:spacing w:line="240" w:lineRule="auto"/>
      </w:pPr>
      <w:r>
        <w:separator/>
      </w:r>
    </w:p>
  </w:footnote>
  <w:footnote w:type="continuationSeparator" w:id="0">
    <w:p w:rsidR="00494685" w:rsidRDefault="004946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0543"/>
    <w:multiLevelType w:val="hybridMultilevel"/>
    <w:tmpl w:val="2CBC9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EF0D7A"/>
    <w:multiLevelType w:val="hybridMultilevel"/>
    <w:tmpl w:val="53660B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F332D3"/>
    <w:multiLevelType w:val="hybridMultilevel"/>
    <w:tmpl w:val="01E88934"/>
    <w:lvl w:ilvl="0" w:tplc="F2E61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83A2F"/>
    <w:multiLevelType w:val="hybridMultilevel"/>
    <w:tmpl w:val="F95C00C2"/>
    <w:lvl w:ilvl="0" w:tplc="1D547F7C">
      <w:start w:val="1"/>
      <w:numFmt w:val="decimal"/>
      <w:lvlText w:val="%1."/>
      <w:lvlJc w:val="left"/>
      <w:pPr>
        <w:ind w:left="720" w:hanging="360"/>
      </w:pPr>
      <w:rPr>
        <w:rFonts w:hint="default"/>
      </w:rPr>
    </w:lvl>
    <w:lvl w:ilvl="1" w:tplc="20000011">
      <w:start w:val="1"/>
      <w:numFmt w:val="decimal"/>
      <w:lvlText w:val="%2)"/>
      <w:lvlJc w:val="left"/>
      <w:pPr>
        <w:ind w:left="1440" w:hanging="360"/>
      </w:pPr>
    </w:lvl>
    <w:lvl w:ilvl="2" w:tplc="8884ADAC">
      <w:start w:val="1"/>
      <w:numFmt w:val="bullet"/>
      <w:pStyle w:val="a"/>
      <w:lvlText w:val="–"/>
      <w:lvlJc w:val="left"/>
      <w:pPr>
        <w:ind w:left="1315" w:hanging="180"/>
      </w:pPr>
      <w:rPr>
        <w:rFonts w:ascii="Times New Roman" w:eastAsia="Times New Roman" w:hAnsi="Times New Roman" w:cs="Times New Roman" w:hint="default"/>
      </w:r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618A639C">
      <w:start w:val="1"/>
      <w:numFmt w:val="bullet"/>
      <w:pStyle w:val="a0"/>
      <w:lvlText w:val=""/>
      <w:lvlJc w:val="left"/>
      <w:pPr>
        <w:ind w:left="5760" w:hanging="360"/>
      </w:pPr>
      <w:rPr>
        <w:rFonts w:ascii="Symbol" w:hAnsi="Symbol" w:hint="default"/>
      </w:r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88"/>
    <w:rsid w:val="002F6B45"/>
    <w:rsid w:val="003B1880"/>
    <w:rsid w:val="00494685"/>
    <w:rsid w:val="00626688"/>
    <w:rsid w:val="006D60EA"/>
    <w:rsid w:val="0082382E"/>
    <w:rsid w:val="00BA19DC"/>
    <w:rsid w:val="00C96676"/>
    <w:rsid w:val="00F12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37AD"/>
  <w15:chartTrackingRefBased/>
  <w15:docId w15:val="{05294525-E612-4911-AB20-509D1618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6688"/>
    <w:pPr>
      <w:overflowPunct w:val="0"/>
      <w:autoSpaceDE w:val="0"/>
      <w:autoSpaceDN w:val="0"/>
      <w:adjustRightInd w:val="0"/>
      <w:spacing w:after="0" w:line="264" w:lineRule="auto"/>
      <w:ind w:firstLine="567"/>
      <w:jc w:val="both"/>
      <w:textAlignment w:val="baseline"/>
    </w:pPr>
    <w:rPr>
      <w:rFonts w:ascii="Times New Roman" w:eastAsia="Times New Roman" w:hAnsi="Times New Roman" w:cs="Times New Roman"/>
      <w:color w:val="000000"/>
      <w:sz w:val="26"/>
      <w:szCs w:val="24"/>
      <w:lang w:eastAsia="ru-RU"/>
    </w:rPr>
  </w:style>
  <w:style w:type="paragraph" w:styleId="1">
    <w:name w:val="heading 1"/>
    <w:basedOn w:val="a1"/>
    <w:next w:val="a1"/>
    <w:link w:val="10"/>
    <w:qFormat/>
    <w:rsid w:val="00626688"/>
    <w:pPr>
      <w:keepNext/>
      <w:overflowPunct/>
      <w:autoSpaceDE/>
      <w:autoSpaceDN/>
      <w:adjustRightInd/>
      <w:spacing w:after="240"/>
      <w:ind w:firstLine="0"/>
      <w:jc w:val="center"/>
      <w:textAlignment w:val="auto"/>
      <w:outlineLvl w:val="0"/>
    </w:pPr>
    <w:rPr>
      <w:b/>
      <w:bCs/>
      <w:iCs/>
      <w:caps/>
      <w:color w:val="auto"/>
      <w:sz w:val="32"/>
      <w:szCs w:val="32"/>
      <w:lang w:eastAsia="en-US"/>
    </w:rPr>
  </w:style>
  <w:style w:type="paragraph" w:styleId="2">
    <w:name w:val="heading 2"/>
    <w:basedOn w:val="a1"/>
    <w:next w:val="a1"/>
    <w:link w:val="20"/>
    <w:rsid w:val="00626688"/>
    <w:pPr>
      <w:keepNext/>
      <w:keepLines/>
      <w:spacing w:before="360" w:after="80"/>
      <w:outlineLvl w:val="1"/>
    </w:pPr>
    <w:rPr>
      <w:b/>
      <w:sz w:val="36"/>
      <w:szCs w:val="36"/>
    </w:rPr>
  </w:style>
  <w:style w:type="paragraph" w:styleId="3">
    <w:name w:val="heading 3"/>
    <w:basedOn w:val="a1"/>
    <w:next w:val="a1"/>
    <w:link w:val="30"/>
    <w:rsid w:val="00626688"/>
    <w:pPr>
      <w:keepNext/>
      <w:keepLines/>
      <w:spacing w:before="280" w:after="80"/>
      <w:outlineLvl w:val="2"/>
    </w:pPr>
    <w:rPr>
      <w:b/>
      <w:sz w:val="28"/>
      <w:szCs w:val="28"/>
    </w:rPr>
  </w:style>
  <w:style w:type="paragraph" w:styleId="4">
    <w:name w:val="heading 4"/>
    <w:basedOn w:val="a1"/>
    <w:next w:val="a1"/>
    <w:link w:val="40"/>
    <w:rsid w:val="00626688"/>
    <w:pPr>
      <w:keepNext/>
      <w:keepLines/>
      <w:spacing w:before="240" w:after="40"/>
      <w:outlineLvl w:val="3"/>
    </w:pPr>
    <w:rPr>
      <w:b/>
      <w:sz w:val="24"/>
    </w:rPr>
  </w:style>
  <w:style w:type="paragraph" w:styleId="5">
    <w:name w:val="heading 5"/>
    <w:basedOn w:val="a1"/>
    <w:next w:val="a1"/>
    <w:link w:val="50"/>
    <w:rsid w:val="00626688"/>
    <w:pPr>
      <w:keepNext/>
      <w:keepLines/>
      <w:spacing w:before="220" w:after="40"/>
      <w:outlineLvl w:val="4"/>
    </w:pPr>
    <w:rPr>
      <w:b/>
      <w:sz w:val="22"/>
      <w:szCs w:val="22"/>
    </w:rPr>
  </w:style>
  <w:style w:type="paragraph" w:styleId="6">
    <w:name w:val="heading 6"/>
    <w:basedOn w:val="a1"/>
    <w:next w:val="a1"/>
    <w:link w:val="60"/>
    <w:rsid w:val="00626688"/>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26688"/>
    <w:rPr>
      <w:rFonts w:ascii="Times New Roman" w:eastAsia="Times New Roman" w:hAnsi="Times New Roman" w:cs="Times New Roman"/>
      <w:b/>
      <w:bCs/>
      <w:iCs/>
      <w:caps/>
      <w:sz w:val="32"/>
      <w:szCs w:val="32"/>
    </w:rPr>
  </w:style>
  <w:style w:type="character" w:customStyle="1" w:styleId="20">
    <w:name w:val="Заголовок 2 Знак"/>
    <w:basedOn w:val="a2"/>
    <w:link w:val="2"/>
    <w:rsid w:val="00626688"/>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2"/>
    <w:link w:val="3"/>
    <w:rsid w:val="00626688"/>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2"/>
    <w:link w:val="4"/>
    <w:rsid w:val="00626688"/>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2"/>
    <w:link w:val="5"/>
    <w:rsid w:val="00626688"/>
    <w:rPr>
      <w:rFonts w:ascii="Times New Roman" w:eastAsia="Times New Roman" w:hAnsi="Times New Roman" w:cs="Times New Roman"/>
      <w:b/>
      <w:color w:val="000000"/>
      <w:lang w:eastAsia="ru-RU"/>
    </w:rPr>
  </w:style>
  <w:style w:type="character" w:customStyle="1" w:styleId="60">
    <w:name w:val="Заголовок 6 Знак"/>
    <w:basedOn w:val="a2"/>
    <w:link w:val="6"/>
    <w:rsid w:val="00626688"/>
    <w:rPr>
      <w:rFonts w:ascii="Times New Roman" w:eastAsia="Times New Roman" w:hAnsi="Times New Roman" w:cs="Times New Roman"/>
      <w:b/>
      <w:color w:val="000000"/>
      <w:sz w:val="20"/>
      <w:szCs w:val="20"/>
      <w:lang w:eastAsia="ru-RU"/>
    </w:rPr>
  </w:style>
  <w:style w:type="table" w:customStyle="1" w:styleId="TableNormal">
    <w:name w:val="Table Normal"/>
    <w:rsid w:val="00626688"/>
    <w:pPr>
      <w:spacing w:after="0" w:line="264" w:lineRule="auto"/>
      <w:ind w:firstLine="567"/>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paragraph" w:styleId="a5">
    <w:name w:val="Title"/>
    <w:basedOn w:val="a1"/>
    <w:next w:val="a1"/>
    <w:link w:val="a6"/>
    <w:rsid w:val="00626688"/>
    <w:pPr>
      <w:keepNext/>
      <w:keepLines/>
      <w:spacing w:before="480" w:after="120"/>
    </w:pPr>
    <w:rPr>
      <w:b/>
      <w:sz w:val="72"/>
      <w:szCs w:val="72"/>
    </w:rPr>
  </w:style>
  <w:style w:type="character" w:customStyle="1" w:styleId="a6">
    <w:name w:val="Назва Знак"/>
    <w:basedOn w:val="a2"/>
    <w:link w:val="a5"/>
    <w:rsid w:val="00626688"/>
    <w:rPr>
      <w:rFonts w:ascii="Times New Roman" w:eastAsia="Times New Roman" w:hAnsi="Times New Roman" w:cs="Times New Roman"/>
      <w:b/>
      <w:color w:val="000000"/>
      <w:sz w:val="72"/>
      <w:szCs w:val="72"/>
      <w:lang w:eastAsia="ru-RU"/>
    </w:rPr>
  </w:style>
  <w:style w:type="paragraph" w:styleId="a7">
    <w:name w:val="footer"/>
    <w:basedOn w:val="a1"/>
    <w:link w:val="a8"/>
    <w:uiPriority w:val="99"/>
    <w:unhideWhenUsed/>
    <w:rsid w:val="00626688"/>
    <w:pPr>
      <w:tabs>
        <w:tab w:val="center" w:pos="4677"/>
        <w:tab w:val="right" w:pos="9355"/>
      </w:tabs>
    </w:pPr>
    <w:rPr>
      <w:lang w:eastAsia="x-none"/>
    </w:rPr>
  </w:style>
  <w:style w:type="character" w:customStyle="1" w:styleId="a8">
    <w:name w:val="Нижній колонтитул Знак"/>
    <w:basedOn w:val="a2"/>
    <w:link w:val="a7"/>
    <w:uiPriority w:val="99"/>
    <w:rsid w:val="00626688"/>
    <w:rPr>
      <w:rFonts w:ascii="Times New Roman" w:eastAsia="Times New Roman" w:hAnsi="Times New Roman" w:cs="Times New Roman"/>
      <w:color w:val="000000"/>
      <w:sz w:val="26"/>
      <w:szCs w:val="24"/>
      <w:lang w:eastAsia="x-none"/>
    </w:rPr>
  </w:style>
  <w:style w:type="character" w:styleId="a9">
    <w:name w:val="footnote reference"/>
    <w:semiHidden/>
    <w:unhideWhenUsed/>
    <w:rsid w:val="00626688"/>
    <w:rPr>
      <w:vertAlign w:val="superscript"/>
    </w:rPr>
  </w:style>
  <w:style w:type="paragraph" w:styleId="aa">
    <w:name w:val="TOC Heading"/>
    <w:basedOn w:val="1"/>
    <w:next w:val="a1"/>
    <w:qFormat/>
    <w:rsid w:val="00626688"/>
    <w:pPr>
      <w:keepLines/>
      <w:spacing w:before="480" w:after="0" w:line="276" w:lineRule="auto"/>
      <w:jc w:val="left"/>
      <w:outlineLvl w:val="9"/>
    </w:pPr>
    <w:rPr>
      <w:rFonts w:ascii="Cambria" w:hAnsi="Cambria"/>
      <w:bCs w:val="0"/>
      <w:caps w:val="0"/>
      <w:color w:val="365F91"/>
      <w:sz w:val="28"/>
      <w:szCs w:val="28"/>
      <w:lang w:val="ru-RU"/>
    </w:rPr>
  </w:style>
  <w:style w:type="paragraph" w:styleId="11">
    <w:name w:val="toc 1"/>
    <w:basedOn w:val="a1"/>
    <w:next w:val="a1"/>
    <w:autoRedefine/>
    <w:uiPriority w:val="39"/>
    <w:rsid w:val="00626688"/>
    <w:pPr>
      <w:tabs>
        <w:tab w:val="right" w:leader="dot" w:pos="9639"/>
      </w:tabs>
      <w:spacing w:before="120"/>
      <w:ind w:right="282" w:firstLine="0"/>
      <w:jc w:val="left"/>
    </w:pPr>
    <w:rPr>
      <w:noProof/>
      <w:szCs w:val="26"/>
    </w:rPr>
  </w:style>
  <w:style w:type="character" w:styleId="ab">
    <w:name w:val="Hyperlink"/>
    <w:uiPriority w:val="99"/>
    <w:unhideWhenUsed/>
    <w:rsid w:val="00626688"/>
    <w:rPr>
      <w:color w:val="0000FF"/>
      <w:u w:val="single"/>
    </w:rPr>
  </w:style>
  <w:style w:type="character" w:customStyle="1" w:styleId="ac">
    <w:name w:val="Основний текст_"/>
    <w:link w:val="12"/>
    <w:rsid w:val="00626688"/>
    <w:rPr>
      <w:sz w:val="23"/>
      <w:szCs w:val="23"/>
      <w:shd w:val="clear" w:color="auto" w:fill="FFFFFF"/>
    </w:rPr>
  </w:style>
  <w:style w:type="paragraph" w:customStyle="1" w:styleId="12">
    <w:name w:val="Основний текст1"/>
    <w:basedOn w:val="a1"/>
    <w:link w:val="ac"/>
    <w:rsid w:val="00626688"/>
    <w:pPr>
      <w:shd w:val="clear" w:color="auto" w:fill="FFFFFF"/>
      <w:overflowPunct/>
      <w:autoSpaceDE/>
      <w:autoSpaceDN/>
      <w:adjustRightInd/>
      <w:spacing w:after="900" w:line="274" w:lineRule="exact"/>
      <w:ind w:firstLine="0"/>
      <w:jc w:val="left"/>
      <w:textAlignment w:val="auto"/>
    </w:pPr>
    <w:rPr>
      <w:rFonts w:asciiTheme="minorHAnsi" w:eastAsiaTheme="minorHAnsi" w:hAnsiTheme="minorHAnsi" w:cstheme="minorBidi"/>
      <w:color w:val="auto"/>
      <w:sz w:val="23"/>
      <w:szCs w:val="23"/>
      <w:shd w:val="clear" w:color="auto" w:fill="FFFFFF"/>
      <w:lang w:eastAsia="en-US"/>
    </w:rPr>
  </w:style>
  <w:style w:type="character" w:customStyle="1" w:styleId="21">
    <w:name w:val="Основний текст (2)_"/>
    <w:link w:val="22"/>
    <w:rsid w:val="00626688"/>
    <w:rPr>
      <w:sz w:val="23"/>
      <w:szCs w:val="23"/>
      <w:shd w:val="clear" w:color="auto" w:fill="FFFFFF"/>
    </w:rPr>
  </w:style>
  <w:style w:type="paragraph" w:customStyle="1" w:styleId="22">
    <w:name w:val="Основний текст (2)"/>
    <w:basedOn w:val="a1"/>
    <w:link w:val="21"/>
    <w:rsid w:val="00626688"/>
    <w:pPr>
      <w:shd w:val="clear" w:color="auto" w:fill="FFFFFF"/>
      <w:overflowPunct/>
      <w:autoSpaceDE/>
      <w:autoSpaceDN/>
      <w:adjustRightInd/>
      <w:spacing w:before="240" w:after="1860" w:line="288" w:lineRule="exact"/>
      <w:ind w:firstLine="0"/>
      <w:jc w:val="center"/>
      <w:textAlignment w:val="auto"/>
    </w:pPr>
    <w:rPr>
      <w:rFonts w:asciiTheme="minorHAnsi" w:eastAsiaTheme="minorHAnsi" w:hAnsiTheme="minorHAnsi" w:cstheme="minorBidi"/>
      <w:color w:val="auto"/>
      <w:sz w:val="23"/>
      <w:szCs w:val="23"/>
      <w:shd w:val="clear" w:color="auto" w:fill="FFFFFF"/>
      <w:lang w:eastAsia="en-US"/>
    </w:rPr>
  </w:style>
  <w:style w:type="character" w:customStyle="1" w:styleId="120">
    <w:name w:val="Основний текст (12)_"/>
    <w:link w:val="121"/>
    <w:rsid w:val="00626688"/>
    <w:rPr>
      <w:rFonts w:ascii="Courier New" w:eastAsia="Courier New" w:hAnsi="Courier New"/>
      <w:sz w:val="32"/>
      <w:szCs w:val="32"/>
      <w:shd w:val="clear" w:color="auto" w:fill="FFFFFF"/>
    </w:rPr>
  </w:style>
  <w:style w:type="character" w:customStyle="1" w:styleId="12TimesNewRoman135pt">
    <w:name w:val="Основний текст (12) + Times New Roman;13;5 pt"/>
    <w:rsid w:val="00626688"/>
    <w:rPr>
      <w:rFonts w:ascii="Times New Roman" w:eastAsia="Times New Roman" w:hAnsi="Times New Roman" w:cs="Times New Roman"/>
      <w:spacing w:val="0"/>
      <w:sz w:val="27"/>
      <w:szCs w:val="27"/>
      <w:shd w:val="clear" w:color="auto" w:fill="FFFFFF"/>
    </w:rPr>
  </w:style>
  <w:style w:type="character" w:customStyle="1" w:styleId="1pt">
    <w:name w:val="Основний текст + Інтервал 1 pt"/>
    <w:rsid w:val="00626688"/>
    <w:rPr>
      <w:spacing w:val="20"/>
      <w:sz w:val="23"/>
      <w:szCs w:val="23"/>
      <w:shd w:val="clear" w:color="auto" w:fill="FFFFFF"/>
      <w:lang w:val="en-US"/>
    </w:rPr>
  </w:style>
  <w:style w:type="character" w:customStyle="1" w:styleId="32">
    <w:name w:val="Основний текст (32)_"/>
    <w:link w:val="320"/>
    <w:rsid w:val="00626688"/>
    <w:rPr>
      <w:spacing w:val="20"/>
      <w:sz w:val="8"/>
      <w:szCs w:val="8"/>
      <w:shd w:val="clear" w:color="auto" w:fill="FFFFFF"/>
    </w:rPr>
  </w:style>
  <w:style w:type="character" w:customStyle="1" w:styleId="33">
    <w:name w:val="Основний текст (33)_"/>
    <w:link w:val="330"/>
    <w:rsid w:val="00626688"/>
    <w:rPr>
      <w:sz w:val="23"/>
      <w:szCs w:val="23"/>
      <w:shd w:val="clear" w:color="auto" w:fill="FFFFFF"/>
    </w:rPr>
  </w:style>
  <w:style w:type="character" w:customStyle="1" w:styleId="64">
    <w:name w:val="Основний текст (64)"/>
    <w:rsid w:val="00626688"/>
    <w:rPr>
      <w:rFonts w:ascii="Times New Roman" w:eastAsia="Times New Roman" w:hAnsi="Times New Roman" w:cs="Times New Roman"/>
      <w:b w:val="0"/>
      <w:bCs w:val="0"/>
      <w:i w:val="0"/>
      <w:iCs w:val="0"/>
      <w:smallCaps w:val="0"/>
      <w:strike w:val="0"/>
      <w:sz w:val="27"/>
      <w:szCs w:val="27"/>
      <w:u w:val="single"/>
    </w:rPr>
  </w:style>
  <w:style w:type="character" w:customStyle="1" w:styleId="15">
    <w:name w:val="Основний текст (15)_"/>
    <w:link w:val="150"/>
    <w:rsid w:val="00626688"/>
    <w:rPr>
      <w:rFonts w:ascii="Franklin Gothic Medium" w:eastAsia="Franklin Gothic Medium" w:hAnsi="Franklin Gothic Medium"/>
      <w:sz w:val="18"/>
      <w:szCs w:val="18"/>
      <w:shd w:val="clear" w:color="auto" w:fill="FFFFFF"/>
    </w:rPr>
  </w:style>
  <w:style w:type="character" w:customStyle="1" w:styleId="15TimesNewRoman12pt0pt">
    <w:name w:val="Основний текст (15) + Times New Roman;12 pt;Інтервал 0 pt"/>
    <w:rsid w:val="00626688"/>
    <w:rPr>
      <w:rFonts w:ascii="Times New Roman" w:eastAsia="Times New Roman" w:hAnsi="Times New Roman" w:cs="Times New Roman"/>
      <w:spacing w:val="-10"/>
      <w:sz w:val="24"/>
      <w:szCs w:val="24"/>
      <w:shd w:val="clear" w:color="auto" w:fill="FFFFFF"/>
    </w:rPr>
  </w:style>
  <w:style w:type="character" w:customStyle="1" w:styleId="15TimesNewRoman12pt1pt">
    <w:name w:val="Основний текст (15) + Times New Roman;12 pt;Інтервал 1 pt"/>
    <w:rsid w:val="00626688"/>
    <w:rPr>
      <w:rFonts w:ascii="Times New Roman" w:eastAsia="Times New Roman" w:hAnsi="Times New Roman" w:cs="Times New Roman"/>
      <w:spacing w:val="30"/>
      <w:sz w:val="24"/>
      <w:szCs w:val="24"/>
      <w:shd w:val="clear" w:color="auto" w:fill="FFFFFF"/>
    </w:rPr>
  </w:style>
  <w:style w:type="character" w:customStyle="1" w:styleId="18">
    <w:name w:val="Основний текст (18)_"/>
    <w:link w:val="180"/>
    <w:rsid w:val="00626688"/>
    <w:rPr>
      <w:rFonts w:ascii="Tahoma" w:eastAsia="Tahoma" w:hAnsi="Tahoma"/>
      <w:spacing w:val="10"/>
      <w:shd w:val="clear" w:color="auto" w:fill="FFFFFF"/>
    </w:rPr>
  </w:style>
  <w:style w:type="paragraph" w:customStyle="1" w:styleId="121">
    <w:name w:val="Основний текст (12)"/>
    <w:basedOn w:val="a1"/>
    <w:link w:val="120"/>
    <w:rsid w:val="00626688"/>
    <w:pPr>
      <w:shd w:val="clear" w:color="auto" w:fill="FFFFFF"/>
      <w:overflowPunct/>
      <w:autoSpaceDE/>
      <w:autoSpaceDN/>
      <w:adjustRightInd/>
      <w:spacing w:line="0" w:lineRule="atLeast"/>
      <w:ind w:firstLine="0"/>
      <w:jc w:val="left"/>
      <w:textAlignment w:val="auto"/>
    </w:pPr>
    <w:rPr>
      <w:rFonts w:ascii="Courier New" w:eastAsia="Courier New" w:hAnsi="Courier New" w:cstheme="minorBidi"/>
      <w:color w:val="auto"/>
      <w:sz w:val="32"/>
      <w:szCs w:val="32"/>
      <w:shd w:val="clear" w:color="auto" w:fill="FFFFFF"/>
      <w:lang w:eastAsia="en-US"/>
    </w:rPr>
  </w:style>
  <w:style w:type="paragraph" w:customStyle="1" w:styleId="320">
    <w:name w:val="Основний текст (32)"/>
    <w:basedOn w:val="a1"/>
    <w:link w:val="32"/>
    <w:rsid w:val="00626688"/>
    <w:pPr>
      <w:shd w:val="clear" w:color="auto" w:fill="FFFFFF"/>
      <w:overflowPunct/>
      <w:autoSpaceDE/>
      <w:autoSpaceDN/>
      <w:adjustRightInd/>
      <w:spacing w:line="0" w:lineRule="atLeast"/>
      <w:ind w:firstLine="0"/>
      <w:jc w:val="left"/>
      <w:textAlignment w:val="auto"/>
    </w:pPr>
    <w:rPr>
      <w:rFonts w:asciiTheme="minorHAnsi" w:eastAsiaTheme="minorHAnsi" w:hAnsiTheme="minorHAnsi" w:cstheme="minorBidi"/>
      <w:color w:val="auto"/>
      <w:spacing w:val="20"/>
      <w:sz w:val="8"/>
      <w:szCs w:val="8"/>
      <w:shd w:val="clear" w:color="auto" w:fill="FFFFFF"/>
      <w:lang w:eastAsia="en-US"/>
    </w:rPr>
  </w:style>
  <w:style w:type="paragraph" w:customStyle="1" w:styleId="330">
    <w:name w:val="Основний текст (33)"/>
    <w:basedOn w:val="a1"/>
    <w:link w:val="33"/>
    <w:rsid w:val="00626688"/>
    <w:pPr>
      <w:shd w:val="clear" w:color="auto" w:fill="FFFFFF"/>
      <w:overflowPunct/>
      <w:autoSpaceDE/>
      <w:autoSpaceDN/>
      <w:adjustRightInd/>
      <w:spacing w:line="0" w:lineRule="atLeast"/>
      <w:ind w:firstLine="0"/>
      <w:jc w:val="left"/>
      <w:textAlignment w:val="auto"/>
    </w:pPr>
    <w:rPr>
      <w:rFonts w:asciiTheme="minorHAnsi" w:eastAsiaTheme="minorHAnsi" w:hAnsiTheme="minorHAnsi" w:cstheme="minorBidi"/>
      <w:color w:val="auto"/>
      <w:sz w:val="23"/>
      <w:szCs w:val="23"/>
      <w:shd w:val="clear" w:color="auto" w:fill="FFFFFF"/>
      <w:lang w:eastAsia="en-US"/>
    </w:rPr>
  </w:style>
  <w:style w:type="paragraph" w:customStyle="1" w:styleId="150">
    <w:name w:val="Основний текст (15)"/>
    <w:basedOn w:val="a1"/>
    <w:link w:val="15"/>
    <w:rsid w:val="00626688"/>
    <w:pPr>
      <w:shd w:val="clear" w:color="auto" w:fill="FFFFFF"/>
      <w:overflowPunct/>
      <w:autoSpaceDE/>
      <w:autoSpaceDN/>
      <w:adjustRightInd/>
      <w:spacing w:line="0" w:lineRule="atLeast"/>
      <w:ind w:firstLine="0"/>
      <w:jc w:val="left"/>
      <w:textAlignment w:val="auto"/>
    </w:pPr>
    <w:rPr>
      <w:rFonts w:ascii="Franklin Gothic Medium" w:eastAsia="Franklin Gothic Medium" w:hAnsi="Franklin Gothic Medium" w:cstheme="minorBidi"/>
      <w:color w:val="auto"/>
      <w:sz w:val="18"/>
      <w:szCs w:val="18"/>
      <w:shd w:val="clear" w:color="auto" w:fill="FFFFFF"/>
      <w:lang w:eastAsia="en-US"/>
    </w:rPr>
  </w:style>
  <w:style w:type="paragraph" w:customStyle="1" w:styleId="180">
    <w:name w:val="Основний текст (18)"/>
    <w:basedOn w:val="a1"/>
    <w:link w:val="18"/>
    <w:rsid w:val="00626688"/>
    <w:pPr>
      <w:shd w:val="clear" w:color="auto" w:fill="FFFFFF"/>
      <w:overflowPunct/>
      <w:autoSpaceDE/>
      <w:autoSpaceDN/>
      <w:adjustRightInd/>
      <w:spacing w:line="0" w:lineRule="atLeast"/>
      <w:ind w:firstLine="0"/>
      <w:jc w:val="left"/>
      <w:textAlignment w:val="auto"/>
    </w:pPr>
    <w:rPr>
      <w:rFonts w:ascii="Tahoma" w:eastAsia="Tahoma" w:hAnsi="Tahoma" w:cstheme="minorBidi"/>
      <w:color w:val="auto"/>
      <w:spacing w:val="10"/>
      <w:sz w:val="22"/>
      <w:szCs w:val="22"/>
      <w:shd w:val="clear" w:color="auto" w:fill="FFFFFF"/>
      <w:lang w:eastAsia="en-US"/>
    </w:rPr>
  </w:style>
  <w:style w:type="paragraph" w:customStyle="1" w:styleId="ad">
    <w:name w:val="Таблиця"/>
    <w:basedOn w:val="a1"/>
    <w:link w:val="ae"/>
    <w:qFormat/>
    <w:rsid w:val="00626688"/>
    <w:pPr>
      <w:overflowPunct/>
      <w:autoSpaceDE/>
      <w:autoSpaceDN/>
      <w:adjustRightInd/>
      <w:spacing w:line="240" w:lineRule="auto"/>
      <w:ind w:firstLine="0"/>
      <w:textAlignment w:val="auto"/>
    </w:pPr>
    <w:rPr>
      <w:rFonts w:eastAsia="Calibri"/>
      <w:color w:val="auto"/>
      <w:sz w:val="24"/>
      <w:lang w:eastAsia="en-US"/>
    </w:rPr>
  </w:style>
  <w:style w:type="character" w:customStyle="1" w:styleId="ae">
    <w:name w:val="Таблиця Знак"/>
    <w:basedOn w:val="a2"/>
    <w:link w:val="ad"/>
    <w:rsid w:val="00626688"/>
    <w:rPr>
      <w:rFonts w:ascii="Times New Roman" w:eastAsia="Calibri" w:hAnsi="Times New Roman" w:cs="Times New Roman"/>
      <w:sz w:val="24"/>
      <w:szCs w:val="24"/>
    </w:rPr>
  </w:style>
  <w:style w:type="paragraph" w:styleId="af">
    <w:name w:val="header"/>
    <w:basedOn w:val="a1"/>
    <w:link w:val="af0"/>
    <w:rsid w:val="00626688"/>
    <w:pPr>
      <w:tabs>
        <w:tab w:val="center" w:pos="4677"/>
        <w:tab w:val="right" w:pos="9355"/>
      </w:tabs>
      <w:overflowPunct/>
      <w:autoSpaceDE/>
      <w:autoSpaceDN/>
      <w:adjustRightInd/>
      <w:spacing w:line="240" w:lineRule="auto"/>
      <w:ind w:firstLine="0"/>
      <w:jc w:val="left"/>
      <w:textAlignment w:val="auto"/>
    </w:pPr>
    <w:rPr>
      <w:rFonts w:ascii="Calibri" w:eastAsia="Calibri" w:hAnsi="Calibri"/>
      <w:color w:val="auto"/>
      <w:sz w:val="22"/>
      <w:szCs w:val="22"/>
      <w:lang w:eastAsia="en-US"/>
    </w:rPr>
  </w:style>
  <w:style w:type="character" w:customStyle="1" w:styleId="af0">
    <w:name w:val="Верхній колонтитул Знак"/>
    <w:basedOn w:val="a2"/>
    <w:link w:val="af"/>
    <w:rsid w:val="00626688"/>
    <w:rPr>
      <w:rFonts w:ascii="Calibri" w:eastAsia="Calibri" w:hAnsi="Calibri" w:cs="Times New Roman"/>
    </w:rPr>
  </w:style>
  <w:style w:type="paragraph" w:styleId="af1">
    <w:name w:val="Balloon Text"/>
    <w:basedOn w:val="a1"/>
    <w:link w:val="af2"/>
    <w:uiPriority w:val="99"/>
    <w:semiHidden/>
    <w:unhideWhenUsed/>
    <w:rsid w:val="00626688"/>
    <w:pPr>
      <w:spacing w:line="240" w:lineRule="auto"/>
    </w:pPr>
    <w:rPr>
      <w:rFonts w:ascii="Segoe UI" w:hAnsi="Segoe UI" w:cs="Segoe UI"/>
      <w:sz w:val="18"/>
      <w:szCs w:val="18"/>
    </w:rPr>
  </w:style>
  <w:style w:type="character" w:customStyle="1" w:styleId="af2">
    <w:name w:val="Текст у виносці Знак"/>
    <w:basedOn w:val="a2"/>
    <w:link w:val="af1"/>
    <w:uiPriority w:val="99"/>
    <w:semiHidden/>
    <w:rsid w:val="00626688"/>
    <w:rPr>
      <w:rFonts w:ascii="Segoe UI" w:eastAsia="Times New Roman" w:hAnsi="Segoe UI" w:cs="Segoe UI"/>
      <w:color w:val="000000"/>
      <w:sz w:val="18"/>
      <w:szCs w:val="18"/>
      <w:lang w:eastAsia="ru-RU"/>
    </w:rPr>
  </w:style>
  <w:style w:type="paragraph" w:styleId="af3">
    <w:name w:val="Subtitle"/>
    <w:basedOn w:val="a1"/>
    <w:next w:val="a1"/>
    <w:link w:val="af4"/>
    <w:rsid w:val="00626688"/>
    <w:pPr>
      <w:keepNext/>
      <w:keepLines/>
      <w:spacing w:before="360" w:after="80"/>
    </w:pPr>
    <w:rPr>
      <w:rFonts w:ascii="Georgia" w:eastAsia="Georgia" w:hAnsi="Georgia" w:cs="Georgia"/>
      <w:i/>
      <w:color w:val="666666"/>
      <w:sz w:val="48"/>
      <w:szCs w:val="48"/>
    </w:rPr>
  </w:style>
  <w:style w:type="character" w:customStyle="1" w:styleId="af4">
    <w:name w:val="Підзаголовок Знак"/>
    <w:basedOn w:val="a2"/>
    <w:link w:val="af3"/>
    <w:rsid w:val="00626688"/>
    <w:rPr>
      <w:rFonts w:ascii="Georgia" w:eastAsia="Georgia" w:hAnsi="Georgia" w:cs="Georgia"/>
      <w:i/>
      <w:color w:val="666666"/>
      <w:sz w:val="48"/>
      <w:szCs w:val="48"/>
      <w:lang w:eastAsia="ru-RU"/>
    </w:rPr>
  </w:style>
  <w:style w:type="paragraph" w:customStyle="1" w:styleId="a">
    <w:name w:val="Маркер"/>
    <w:basedOn w:val="af5"/>
    <w:link w:val="af6"/>
    <w:qFormat/>
    <w:rsid w:val="00626688"/>
    <w:pPr>
      <w:numPr>
        <w:ilvl w:val="2"/>
        <w:numId w:val="1"/>
      </w:numPr>
      <w:tabs>
        <w:tab w:val="left" w:pos="851"/>
      </w:tabs>
      <w:overflowPunct/>
      <w:autoSpaceDE/>
      <w:autoSpaceDN/>
      <w:adjustRightInd/>
      <w:spacing w:before="120" w:line="240" w:lineRule="auto"/>
      <w:contextualSpacing w:val="0"/>
      <w:textAlignment w:val="auto"/>
    </w:pPr>
    <w:rPr>
      <w:color w:val="auto"/>
      <w:sz w:val="24"/>
    </w:rPr>
  </w:style>
  <w:style w:type="character" w:customStyle="1" w:styleId="af6">
    <w:name w:val="Маркер Знак"/>
    <w:basedOn w:val="a2"/>
    <w:link w:val="a"/>
    <w:rsid w:val="00626688"/>
    <w:rPr>
      <w:rFonts w:ascii="Times New Roman" w:eastAsia="Times New Roman" w:hAnsi="Times New Roman" w:cs="Times New Roman"/>
      <w:sz w:val="24"/>
      <w:szCs w:val="24"/>
      <w:lang w:eastAsia="ru-RU"/>
    </w:rPr>
  </w:style>
  <w:style w:type="paragraph" w:customStyle="1" w:styleId="a0">
    <w:name w:val="приклад"/>
    <w:basedOn w:val="a"/>
    <w:qFormat/>
    <w:rsid w:val="00626688"/>
    <w:pPr>
      <w:numPr>
        <w:ilvl w:val="7"/>
      </w:numPr>
      <w:tabs>
        <w:tab w:val="num" w:pos="360"/>
      </w:tabs>
    </w:pPr>
    <w:rPr>
      <w:i/>
    </w:rPr>
  </w:style>
  <w:style w:type="paragraph" w:styleId="af5">
    <w:name w:val="List Paragraph"/>
    <w:basedOn w:val="a1"/>
    <w:qFormat/>
    <w:rsid w:val="00626688"/>
    <w:pPr>
      <w:ind w:left="720"/>
      <w:contextualSpacing/>
    </w:pPr>
  </w:style>
  <w:style w:type="table" w:styleId="af7">
    <w:name w:val="Table Grid"/>
    <w:basedOn w:val="a3"/>
    <w:rsid w:val="0062668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таблиці д3"/>
    <w:basedOn w:val="a"/>
    <w:link w:val="34"/>
    <w:qFormat/>
    <w:rsid w:val="00626688"/>
    <w:pPr>
      <w:numPr>
        <w:numId w:val="0"/>
      </w:numPr>
      <w:spacing w:before="0"/>
      <w:jc w:val="left"/>
    </w:pPr>
    <w:rPr>
      <w:rFonts w:ascii="Calibri" w:eastAsia="Calibri" w:hAnsi="Calibri"/>
      <w:szCs w:val="28"/>
    </w:rPr>
  </w:style>
  <w:style w:type="character" w:customStyle="1" w:styleId="34">
    <w:name w:val="таблиці д3 Знак"/>
    <w:basedOn w:val="af6"/>
    <w:link w:val="31"/>
    <w:rsid w:val="00626688"/>
    <w:rPr>
      <w:rFonts w:ascii="Calibri" w:eastAsia="Calibri" w:hAnsi="Calibri" w:cs="Times New Roman"/>
      <w:sz w:val="24"/>
      <w:szCs w:val="28"/>
      <w:lang w:eastAsia="ru-RU"/>
    </w:rPr>
  </w:style>
  <w:style w:type="paragraph" w:customStyle="1" w:styleId="ListParagraph1">
    <w:name w:val="List Paragraph1"/>
    <w:basedOn w:val="a1"/>
    <w:uiPriority w:val="99"/>
    <w:qFormat/>
    <w:rsid w:val="00626688"/>
    <w:pPr>
      <w:overflowPunct/>
      <w:autoSpaceDE/>
      <w:autoSpaceDN/>
      <w:adjustRightInd/>
      <w:spacing w:after="160" w:line="256" w:lineRule="auto"/>
      <w:ind w:left="720" w:firstLine="0"/>
      <w:jc w:val="left"/>
      <w:textAlignment w:val="auto"/>
    </w:pPr>
    <w:rPr>
      <w:rFonts w:ascii="Calibri" w:eastAsia="Calibri" w:hAnsi="Calibri" w:cs="Calibri"/>
      <w:color w:val="auto"/>
      <w:sz w:val="22"/>
      <w:szCs w:val="22"/>
      <w:lang w:eastAsia="en-US"/>
    </w:rPr>
  </w:style>
  <w:style w:type="character" w:customStyle="1" w:styleId="rvts0">
    <w:name w:val="rvts0"/>
    <w:rsid w:val="00626688"/>
  </w:style>
  <w:style w:type="paragraph" w:styleId="af8">
    <w:name w:val="Revision"/>
    <w:hidden/>
    <w:uiPriority w:val="99"/>
    <w:semiHidden/>
    <w:rsid w:val="00626688"/>
    <w:pPr>
      <w:spacing w:after="0" w:line="240" w:lineRule="auto"/>
    </w:pPr>
    <w:rPr>
      <w:rFonts w:ascii="Times New Roman" w:eastAsia="Times New Roman" w:hAnsi="Times New Roman" w:cs="Times New Roman"/>
      <w:color w:val="000000"/>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m.kpi.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kpi.ua/files/downloads/121-B-%D0%86%D0%BD%D0%B6%D0%B5%D0%BD%D0%B5%D1%80%D1%96%D1%8F%20%D0%BF%D1%80%D0%BE%D0%B3%D1%80%D0%B0%D0%BC.%20%D0%B7%D0%B0%D0%B1%D0%B5%D0%B7%D0%BF%D0%B5%D1%87%D0%B5%D0%BD%D0%BD%D1%8F%20%D0%BA%D0%BE%D0%BC%D0%BF.%20%D1%82%D0%B0%20%D1%96%D0%BD%D1%84%D0%BE%D1%80%D0%BC-%D0%BF%D0%BE%D1%88%D1%83%D0%BA.%20%D1%81%D0%B8%D1%81%D1%82%D0%B5%D0%BC.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tef.kpi.ua/rub_6.htm" TargetMode="External"/><Relationship Id="rId4" Type="http://schemas.openxmlformats.org/officeDocument/2006/relationships/webSettings" Target="webSettings.xml"/><Relationship Id="rId9" Type="http://schemas.openxmlformats.org/officeDocument/2006/relationships/hyperlink" Target="http://pzks.fpm.kp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3279</Words>
  <Characters>24533</Characters>
  <Application>Microsoft Office Word</Application>
  <DocSecurity>0</DocSecurity>
  <Lines>1362</Lines>
  <Paragraphs>618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2021-03-31T18:02:00Z</cp:lastPrinted>
  <dcterms:created xsi:type="dcterms:W3CDTF">2021-03-31T18:21:00Z</dcterms:created>
  <dcterms:modified xsi:type="dcterms:W3CDTF">2021-03-31T18:23:00Z</dcterms:modified>
</cp:coreProperties>
</file>